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ind w:left="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 xml:space="preserve">               </w:t>
      </w:r>
      <w:r>
        <w:rPr>
          <w:rFonts w:ascii="宋体" w:hint="eastAsia"/>
          <w:b/>
          <w:color w:val="00B050"/>
          <w:sz w:val="44"/>
          <w:szCs w:val="44"/>
          <w14:textOutline w14:w="10541" w14:cap="flat">
            <w14:solidFill>
              <w14:srgbClr w14:val="7D7D7D"/>
            </w14:solidFill>
            <w14:prstDash w14:val="solid"/>
            <w14:round/>
          </w14:textOutline>
        </w:rPr>
        <w:t>若素60特色复古攻略</w:t>
      </w:r>
    </w:p>
    <w:p>
      <w:pPr>
        <w:ind w:left="0" w:firstLineChars="200" w:firstLine="560"/>
        <w:rPr>
          <w:rFonts w:ascii="宋体" w:hint="eastAsia"/>
          <w:b/>
          <w:color w:val="00B0F0"/>
          <w:sz w:val="28"/>
          <w:szCs w:val="28"/>
          <w14:shadow w14:sx="0" w14:sy="0" w14:blurRad="69850" w14:dir="5400000" w14:dist="43180">
            <w14:srgbClr w14:val="000000">
              <w14:alpha w14:val="35000"/>
            </w14:srgbClr>
          </w14:shadow>
        </w:rPr>
      </w:pPr>
      <w:r>
        <w:rPr>
          <w:rFonts w:ascii="宋体" w:hint="eastAsia"/>
          <w:b/>
          <w:color w:val="00B0F0"/>
          <w:sz w:val="28"/>
          <w:szCs w:val="28"/>
          <w14:shadow w14:sx="0" w14:sy="0" w14:blurRad="69850" w14:dir="5400000" w14:dist="43180">
            <w14:srgbClr w14:val="000000">
              <w14:alpha w14:val="35000"/>
            </w14:srgbClr>
          </w14:shadow>
        </w:rPr>
        <w:t>独家60极致复古特色版本，还你一个理想的复古版本，用心做好游戏！</w:t>
      </w:r>
    </w:p>
    <w:p>
      <w:pPr>
        <w:ind w:left="0" w:firstLineChars="200" w:firstLine="560"/>
        <w:rPr>
          <w:rFonts w:ascii="宋体" w:hint="eastAsia"/>
          <w:b/>
          <w:color w:val="00B0F0"/>
          <w:sz w:val="28"/>
          <w:szCs w:val="28"/>
          <w14:shadow w14:sx="0" w14:sy="0" w14:blurRad="69850" w14:dir="5400000" w14:dist="43180">
            <w14:srgbClr w14:val="000000">
              <w14:alpha w14:val="35000"/>
            </w14:srgbClr>
          </w14:shadow>
        </w:rPr>
      </w:pPr>
      <w:r>
        <w:rPr>
          <w:rFonts w:ascii="宋体" w:hint="eastAsia"/>
          <w:b/>
          <w:color w:val="00B0F0"/>
          <w:sz w:val="28"/>
          <w:szCs w:val="28"/>
          <w14:shadow w14:sx="0" w14:sy="0" w14:blurRad="69850" w14:dir="5400000" w14:dist="43180">
            <w14:srgbClr w14:val="000000">
              <w14:alpha w14:val="35000"/>
            </w14:srgbClr>
          </w14:shadow>
        </w:rPr>
        <w:t>本服玩法特色极致复古，手动升级，刷怪爆装，另类官服的游戏模式，众多特色玩法，适合长期白嫖养老的老哥们，甩市面上大部分所谓的复古服、养老服八条街！游戏常年稳定开放，版本持续更新，跑路死全家的那种！</w:t>
      </w:r>
    </w:p>
    <w:p>
      <w:pPr>
        <w:ind w:left="0" w:firstLine="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00B0F0"/>
          <w:sz w:val="28"/>
          <w:szCs w:val="28"/>
          <w14:shadow w14:sx="0" w14:sy="0" w14:blurRad="69850" w14:dir="5400000" w14:dist="43180">
            <w14:srgbClr w14:val="000000">
              <w14:alpha w14:val="35000"/>
            </w14:srgbClr>
          </w14:shadow>
        </w:rPr>
        <w:t>本服绝非烂大街的爽服和快餐服，快速升级不是游戏目的，享受游戏的过程，体验爆装的快感！注重游戏的可玩性、趣味性、长久性！</w:t>
        <w:br/>
        <w:t>还原一个游戏该有的样子，用心做游戏，另类官服模式的长久更新运营！</w:t>
      </w:r>
      <w:r>
        <w:rPr>
          <w:rFonts w:ascii="宋体" w:hint="eastAsia"/>
          <w:b/>
          <w:color w:val="000000"/>
          <w:sz w:val="28"/>
          <w:szCs w:val="28"/>
          <w14:textOutline w14:w="10541" w14:cap="flat">
            <w14:solidFill>
              <w14:srgbClr w14:val="7D7D7D"/>
            </w14:solidFill>
            <w14:prstDash w14:val="solid"/>
            <w14:round/>
          </w14:textOutline>
        </w:rPr>
        <w:br/>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（本服极致复古，所以内辅关闭顺图功能，保留一键分解、自动拾取、一键修理、一键卖出等功能。）</w:t>
      </w:r>
    </w:p>
    <w:p>
      <w:pPr>
        <w:ind w:left="0"/>
        <w:rPr>
          <w:rFonts w:ascii="宋体" w:hint="eastAsia"/>
          <w:b/>
          <w:color w:val="FFFF00"/>
          <w:sz w:val="44"/>
          <w:szCs w:val="44"/>
          <w14:textOutline w14:w="10541" w14:cap="flat">
            <w14:solidFill>
              <w14:srgbClr w14:val="7D7D7D"/>
            </w14:solidFill>
            <w14:prstDash w14:val="solid"/>
            <w14:round/>
          </w14:textOutline>
        </w:rPr>
      </w:pPr>
      <w:r>
        <w:rPr>
          <w:rFonts w:ascii="宋体" w:hint="eastAsia"/>
          <w:b/>
          <w:color w:val="FFFF00"/>
          <w:sz w:val="44"/>
          <w:szCs w:val="44"/>
          <w14:textOutline w14:w="10541" w14:cap="flat">
            <w14:solidFill>
              <w14:srgbClr w14:val="7D7D7D"/>
            </w14:solidFill>
            <w14:prstDash w14:val="solid"/>
            <w14:round/>
          </w14:textOutline>
        </w:rPr>
        <w:t>上线福利：</w:t>
      </w:r>
    </w:p>
    <w:p>
      <w:pPr>
        <w:ind w:left="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群主将海量福利做成了价值698元成长礼包，每十级开启一次，内含丰厚福利！上线塞利亚领取！</w:t>
      </w:r>
    </w:p>
    <w:p>
      <w:pPr>
        <w:ind w:left="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1895428" cy="2443395"/>
            <wp:effectExtent l="0" t="0" r="18" b="15"/>
            <wp:docPr id="1" name="图片"/>
            <wp:cNvGraphicFramePr>
              <a:graphicFrameLocks noChangeAspect="1"/>
            </wp:cNvGraphicFramePr>
            <a:graphic>
              <a:graphicData uri="http://schemas.openxmlformats.org/drawingml/2006/picture">
                <pic:pic>
                  <pic:nvPicPr>
                    <pic:cNvPr id="3" name="图片 3"/>
                    <pic:cNvPicPr/>
                  </pic:nvPicPr>
                  <pic:blipFill>
                    <a:blip r:embed="rId2"/>
                    <a:stretch>
                      <a:fillRect/>
                    </a:stretch>
                  </pic:blipFill>
                  <pic:spPr>
                    <a:xfrm rot="0">
                      <a:off x="0" y="0"/>
                      <a:ext cx="1895428" cy="2443395"/>
                    </a:xfrm>
                    <a:prstGeom prst="rect"/>
                    <a:noFill/>
                    <a:ln w="9525" cmpd="sng" cap="flat">
                      <a:noFill/>
                      <a:prstDash val="solid"/>
                      <a:miter/>
                    </a:ln>
                  </pic:spPr>
                </pic:pic>
              </a:graphicData>
            </a:graphic>
          </wp:inline>
        </w:drawing>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br/>
      </w:r>
      <w:r>
        <w:rPr>
          <w:rFonts w:ascii="宋体" w:hint="eastAsia"/>
          <w:b/>
          <w:color w:val="FFFF00"/>
          <w:sz w:val="44"/>
          <w:szCs w:val="44"/>
          <w14:textOutline w14:w="10541" w14:cap="flat">
            <w14:solidFill>
              <w14:srgbClr w14:val="7D7D7D"/>
            </w14:solidFill>
            <w14:prstDash w14:val="solid"/>
            <w14:round/>
          </w14:textOutline>
        </w:rPr>
        <w:t>点卷白嫖指南：</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br/>
      </w:r>
      <w:r>
        <w:rPr>
          <w:rFonts w:ascii="宋体" w:hint="eastAsia"/>
          <w:b/>
          <w:color w:val="FFC000"/>
          <w:sz w:val="28"/>
          <w:szCs w:val="28"/>
          <w14:shadow w14:sx="0" w14:sy="0" w14:blurRad="69850" w14:dir="5400000" w14:dist="43180">
            <w14:srgbClr w14:val="000000">
              <w14:alpha w14:val="35000"/>
            </w14:srgbClr>
          </w14:shadow>
        </w:rPr>
        <w:t>①所有主线、支线、成就任务均送点卷！</w:t>
        <w:br/>
        <w:t>②南部溪谷每日掉落大量点卷，25级即可前往！</w:t>
        <w:br/>
        <w:t>③肝材料合成若素☆通宝，1通宝兑换1千点卷！</w:t>
        <w:br/>
        <w:t>④粉装回收，每次回收可随机获得100-300点卷！</w:t>
        <w:br/>
        <w:t>⑤每日决斗任务奖励500点卷！</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057368" cy="1695424"/>
            <wp:effectExtent l="0" t="0" r="0" b="1"/>
            <wp:docPr id="4" name="图片"/>
            <wp:cNvGraphicFramePr>
              <a:graphicFrameLocks noChangeAspect="1"/>
            </wp:cNvGraphicFramePr>
            <a:graphic>
              <a:graphicData uri="http://schemas.openxmlformats.org/drawingml/2006/picture">
                <pic:pic>
                  <pic:nvPicPr>
                    <pic:cNvPr id="6" name="图片 6"/>
                    <pic:cNvPicPr/>
                  </pic:nvPicPr>
                  <pic:blipFill>
                    <a:blip r:embed="rId3"/>
                    <a:stretch>
                      <a:fillRect/>
                    </a:stretch>
                  </pic:blipFill>
                  <pic:spPr>
                    <a:xfrm rot="0">
                      <a:off x="0" y="0"/>
                      <a:ext cx="2057368" cy="1695424"/>
                    </a:xfrm>
                    <a:prstGeom prst="rect"/>
                    <a:noFill/>
                    <a:ln w="9525" cmpd="sng" cap="flat">
                      <a:noFill/>
                      <a:prstDash val="solid"/>
                      <a:miter/>
                    </a:ln>
                  </pic:spPr>
                </pic:pic>
              </a:graphicData>
            </a:graphic>
          </wp:inline>
        </w:drawing>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p>
    <w:p>
      <w:pPr>
        <w:rPr>
          <w:rFonts w:ascii="宋体" w:hint="eastAsia"/>
          <w:b/>
          <w:color w:val="FFC000"/>
          <w:sz w:val="36"/>
          <w:szCs w:val="36"/>
          <w14:shadow w14:sx="0" w14:sy="0" w14:blurRad="69850" w14:dir="5400000" w14:dist="43180">
            <w14:srgbClr w14:val="000000">
              <w14:alpha w14:val="35000"/>
            </w14:srgbClr>
          </w14:shadow>
        </w:rPr>
      </w:pPr>
      <w:r>
        <w:rPr>
          <w:rFonts w:ascii="宋体" w:hint="eastAsia"/>
          <w:b/>
          <w:color w:val="FFFF00"/>
          <w:sz w:val="44"/>
          <w:szCs w:val="44"/>
          <w14:textOutline w14:w="10541" w14:cap="flat">
            <w14:solidFill>
              <w14:srgbClr w14:val="7D7D7D"/>
            </w14:solidFill>
            <w14:prstDash w14:val="solid"/>
            <w14:round/>
          </w14:textOutline>
        </w:rPr>
        <w:t>前期玩法：</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本服极致复古，手动升级，怀旧不守旧，特色玩法众多，另类仿官复古，白嫖毕业耐玩养老！</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1、上线先点塞利亚把福利领了</w:t>
      </w:r>
      <w:r>
        <w:rPr>
          <w:rFonts w:ascii="宋体"/>
          <w:b/>
          <w:color w:val="C00000"/>
          <w:sz w:val="30"/>
          <w:szCs w:val="30"/>
          <w14:shadow w14:sx="0" w14:sy="0" w14:blurRad="69850" w14:dir="5400000" w14:dist="43180">
            <w14:srgbClr w14:val="000000">
              <w14:alpha w14:val="35000"/>
            </w14:srgbClr>
          </w14:shadow>
        </w:rPr>
        <w:t>。</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送lv18級經驗膠囊直接到19級，塞利亚商店买个15级新手武器，把前面主线任务清一下，直接开始刷僵尸王</w:t>
      </w:r>
      <w: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做翅膀升阶任务</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，塞利亚送</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价值698元成长大礼包即为所有福利，内含海量福利，每十级开启一次，丰厚好礼送不停！香不香慢慢体会~</w:t>
      </w:r>
    </w:p>
    <w:p>
      <w:pPr>
        <w:ind w:firstLine="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2、跟着主线刷图升级</w:t>
      </w:r>
      <w:r>
        <w:rPr>
          <w:rFonts w:ascii="宋体"/>
          <w:b/>
          <w:color w:val="C00000"/>
          <w:sz w:val="30"/>
          <w:szCs w:val="30"/>
          <w14:shadow w14:sx="0" w14:sy="0" w14:blurRad="69850" w14:dir="5400000" w14:dist="43180">
            <w14:srgbClr w14:val="000000">
              <w14:alpha w14:val="35000"/>
            </w14:srgbClr>
          </w14:shadow>
        </w:rPr>
        <w:t>。</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刷图、翻牌出紫装，难度越高爆率越高，所有主线、支线、成就任务均送点卷。</w:t>
      </w:r>
    </w:p>
    <w:p>
      <w:pPr>
        <w:ind w:firstLine="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3、10级成长礼包送萌新翅膀</w:t>
      </w:r>
      <w:r>
        <w:rPr>
          <w:rFonts w:ascii="宋体"/>
          <w:b/>
          <w:color w:val="C00000"/>
          <w:sz w:val="30"/>
          <w:szCs w:val="30"/>
          <w14:shadow w14:sx="0" w14:sy="0" w14:blurRad="69850" w14:dir="5400000" w14:dist="43180">
            <w14:srgbClr w14:val="000000">
              <w14:alpha w14:val="35000"/>
            </w14:srgbClr>
          </w14:shadow>
        </w:rPr>
        <w:t>。</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18级、25级、30级开启翅膀升阶任务，分别刷僵尸王、悬空城、天帷禁地获取升阶材料。</w:t>
      </w:r>
    </w:p>
    <w:p>
      <w:pPr>
        <w:ind w:firstLine="0"/>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4、</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塞利亚出售15级、25级紫装武器方便萌新前期开荒，卡妮娜出售副职业材料，凯莉出售任务材料。</w:t>
      </w:r>
    </w:p>
    <w:p>
      <w:pPr>
        <w:ind w:firstLine="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524069" cy="2019228"/>
            <wp:effectExtent l="0" t="0" r="17" b="41"/>
            <wp:docPr id="7" name="图片"/>
            <wp:cNvGraphicFramePr>
              <a:graphicFrameLocks noChangeAspect="1"/>
            </wp:cNvGraphicFramePr>
            <a:graphic>
              <a:graphicData uri="http://schemas.openxmlformats.org/drawingml/2006/picture">
                <pic:pic>
                  <pic:nvPicPr>
                    <pic:cNvPr id="9" name="图片 9"/>
                    <pic:cNvPicPr/>
                  </pic:nvPicPr>
                  <pic:blipFill>
                    <a:blip r:embed="rId4"/>
                    <a:stretch>
                      <a:fillRect/>
                    </a:stretch>
                  </pic:blipFill>
                  <pic:spPr>
                    <a:xfrm rot="0">
                      <a:off x="0" y="0"/>
                      <a:ext cx="2524069" cy="2019228"/>
                    </a:xfrm>
                    <a:prstGeom prst="rect"/>
                    <a:noFill/>
                    <a:ln w="9525" cmpd="sng" cap="flat">
                      <a:noFill/>
                      <a:prstDash val="solid"/>
                      <a:miter/>
                    </a:ln>
                  </pic:spPr>
                </pic:pic>
              </a:graphicData>
            </a:graphic>
          </wp:inline>
        </w:drawing>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152599" cy="2008526"/>
            <wp:effectExtent l="0" t="0" r="18" b="20"/>
            <wp:docPr id="10" name="图片"/>
            <wp:cNvGraphicFramePr>
              <a:graphicFrameLocks noChangeAspect="1"/>
            </wp:cNvGraphicFramePr>
            <a:graphic>
              <a:graphicData uri="http://schemas.openxmlformats.org/drawingml/2006/picture">
                <pic:pic>
                  <pic:nvPicPr>
                    <pic:cNvPr id="12" name="图片 12"/>
                    <pic:cNvPicPr/>
                  </pic:nvPicPr>
                  <pic:blipFill>
                    <a:blip r:embed="rId5"/>
                    <a:stretch>
                      <a:fillRect/>
                    </a:stretch>
                  </pic:blipFill>
                  <pic:spPr>
                    <a:xfrm rot="0">
                      <a:off x="0" y="0"/>
                      <a:ext cx="2152599" cy="2008526"/>
                    </a:xfrm>
                    <a:prstGeom prst="rect"/>
                    <a:noFill/>
                    <a:ln w="9525" cmpd="sng" cap="flat">
                      <a:noFill/>
                      <a:prstDash val="solid"/>
                      <a:miter/>
                    </a:ln>
                  </pic:spPr>
                </pic:pic>
              </a:graphicData>
            </a:graphic>
          </wp:inline>
        </w:drawing>
      </w:r>
    </w:p>
    <w:p>
      <w:pPr>
        <w:ind w:firstLine="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5、关于粉装掉落</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w:t>
      </w:r>
    </w:p>
    <w:p>
      <w:pPr>
        <w:ind w:firstLine="0"/>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每个区域最高等级副本“</w:t>
      </w:r>
      <w:r>
        <w:rPr>
          <w:rFonts w:ascii="宋体" w:hint="eastAsia"/>
          <w:b/>
          <w:color w:val="92D050"/>
          <w:sz w:val="28"/>
          <w:szCs w:val="28"/>
          <w14:shadow w14:sx="0" w14:sy="0" w14:blurRad="69850" w14:dir="5400000" w14:dist="43180">
            <w14:srgbClr w14:val="000000">
              <w14:alpha w14:val="35000"/>
            </w14:srgbClr>
          </w14:shadow>
        </w:rPr>
        <w:t>王者级</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”掉落粉装(僵尸王刷</w:t>
      </w:r>
      <w:r>
        <w:rPr>
          <w:rFonts w:ascii="宋体" w:hint="eastAsia"/>
          <w:b/>
          <w:color w:val="92D050"/>
          <w:sz w:val="28"/>
          <w:szCs w:val="28"/>
          <w14:shadow w14:sx="0" w14:sy="0" w14:blurRad="69850" w14:dir="5400000" w14:dist="43180">
            <w14:srgbClr w14:val="000000">
              <w14:alpha w14:val="35000"/>
            </w14:srgbClr>
          </w14:shadow>
        </w:rPr>
        <w:t>勇士级</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即可)，每个区域副本外有该区域粉装掉落展示可以查看。</w:t>
      </w:r>
    </w:p>
    <w:p>
      <w:pPr>
        <w:ind w:firstLine="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990787" cy="1961895"/>
            <wp:effectExtent l="0" t="0" r="17" b="34"/>
            <wp:docPr id="13" name="图片"/>
            <wp:cNvGraphicFramePr>
              <a:graphicFrameLocks noChangeAspect="1"/>
            </wp:cNvGraphicFramePr>
            <a:graphic>
              <a:graphicData uri="http://schemas.openxmlformats.org/drawingml/2006/picture">
                <pic:pic>
                  <pic:nvPicPr>
                    <pic:cNvPr id="15" name="图片 15"/>
                    <pic:cNvPicPr/>
                  </pic:nvPicPr>
                  <pic:blipFill>
                    <a:blip r:embed="rId6"/>
                    <a:stretch>
                      <a:fillRect/>
                    </a:stretch>
                  </pic:blipFill>
                  <pic:spPr>
                    <a:xfrm rot="0">
                      <a:off x="0" y="0"/>
                      <a:ext cx="2990787" cy="1961895"/>
                    </a:xfrm>
                    <a:prstGeom prst="rect"/>
                    <a:noFill/>
                    <a:ln w="9525" cmpd="sng" cap="flat">
                      <a:noFill/>
                      <a:prstDash val="solid"/>
                      <a:miter/>
                    </a:ln>
                  </pic:spPr>
                </pic:pic>
              </a:graphicData>
            </a:graphic>
          </wp:inline>
        </w:drawing>
      </w:r>
      <w:bookmarkStart w:id="0" w:name="_GoBack"/>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3333679" cy="2238341"/>
            <wp:effectExtent l="0" t="0" r="20" b="0"/>
            <wp:docPr id="16" name="图片"/>
            <wp:cNvGraphicFramePr>
              <a:graphicFrameLocks noChangeAspect="1"/>
            </wp:cNvGraphicFramePr>
            <a:graphic>
              <a:graphicData uri="http://schemas.openxmlformats.org/drawingml/2006/picture">
                <pic:pic>
                  <pic:nvPicPr>
                    <pic:cNvPr id="18" name="图片 18"/>
                    <pic:cNvPicPr/>
                  </pic:nvPicPr>
                  <pic:blipFill>
                    <a:blip r:embed="rId7"/>
                    <a:stretch>
                      <a:fillRect/>
                    </a:stretch>
                  </pic:blipFill>
                  <pic:spPr>
                    <a:xfrm rot="0">
                      <a:off x="0" y="0"/>
                      <a:ext cx="3333679" cy="2238341"/>
                    </a:xfrm>
                    <a:prstGeom prst="rect"/>
                    <a:noFill/>
                    <a:ln w="9525" cmpd="sng" cap="flat">
                      <a:noFill/>
                      <a:prstDash val="solid"/>
                      <a:miter/>
                    </a:ln>
                  </pic:spPr>
                </pic:pic>
              </a:graphicData>
            </a:graphic>
          </wp:inline>
        </w:drawing>
      </w:r>
      <w:bookmarkEnd w:id="0"/>
    </w:p>
    <w:p>
      <w:pPr>
        <w:ind w:firstLine="0"/>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粉装掉落副本及</w:t>
      </w:r>
      <w:r>
        <w:rPr>
          <w:rFonts w:ascii="宋体" w:hint="eastAsia"/>
          <w:b/>
          <w:color w:val="548DD4"/>
          <w:sz w:val="28"/>
          <w:szCs w:val="28"/>
          <w14:shadow w14:sx="0" w14:sy="0" w14:blurRad="69850" w14:dir="5400000" w14:dist="43180">
            <w14:srgbClr w14:val="000000">
              <w14:alpha w14:val="35000"/>
            </w14:srgbClr>
          </w14:shadow>
        </w:rPr>
        <w:t>装备等级</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w:t>
      </w:r>
    </w:p>
    <w:p>
      <w:pPr>
        <w:rPr>
          <w:rFonts w:ascii="宋体" w:hint="eastAsia"/>
          <w:b/>
          <w:color w:val="548DD4"/>
          <w:sz w:val="28"/>
          <w:szCs w:val="28"/>
          <w14:shadow w14:sx="0" w14:sy="0" w14:blurRad="69850" w14:dir="5400000" w14:dist="43180">
            <w14:srgbClr w14:val="000000">
              <w14:alpha w14:val="35000"/>
            </w14:srgbClr>
          </w14:shadow>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暗黑雷鸣废墟</w:t>
      </w:r>
      <w:r>
        <w:rPr>
          <w:rFonts w:ascii="宋体" w:hint="eastAsia"/>
          <w:b/>
          <w:color w:val="92D050"/>
          <w:sz w:val="28"/>
          <w:szCs w:val="28"/>
          <w14:shadow w14:sx="0" w14:sy="0" w14:blurRad="69850" w14:dir="5400000" w14:dist="43180">
            <w14:srgbClr w14:val="000000">
              <w14:alpha w14:val="35000"/>
            </w14:srgbClr>
          </w14:shadow>
        </w:rPr>
        <w:t>勇士</w:t>
      </w:r>
      <w:r>
        <w:rPr>
          <w:rFonts w:ascii="宋体"/>
          <w:b/>
          <w:color w:val="92D050"/>
          <w:sz w:val="28"/>
          <w:szCs w:val="28"/>
          <w14:shadow w14:sx="0" w14:sy="0" w14:blurRad="69850" w14:dir="5400000" w14:dist="43180">
            <w14:srgbClr w14:val="000000">
              <w14:alpha w14:val="35000"/>
            </w14:srgbClr>
          </w14:shadow>
        </w:rPr>
        <w:t>级</w:t>
      </w:r>
      <w:r>
        <w:rPr>
          <w:rFonts w:ascii="宋体" w:hint="eastAsia"/>
          <w:b/>
          <w:color w:val="548DD4"/>
          <w:sz w:val="28"/>
          <w:szCs w:val="28"/>
          <w14:shadow w14:sx="0" w14:sy="0" w14:blurRad="69850" w14:dir="5400000" w14:dist="43180">
            <w14:srgbClr w14:val="000000">
              <w14:alpha w14:val="35000"/>
            </w14:srgbClr>
          </w14:shadow>
        </w:rPr>
        <w:t>(15-20级)</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悬空城</w:t>
      </w:r>
      <w:r>
        <w:rPr>
          <w:rFonts w:ascii="宋体" w:hint="eastAsia"/>
          <w:b/>
          <w:color w:val="92D050"/>
          <w:sz w:val="28"/>
          <w:szCs w:val="28"/>
          <w14:shadow w14:sx="0" w14:sy="0" w14:blurRad="69850" w14:dir="5400000" w14:dist="43180">
            <w14:srgbClr w14:val="000000">
              <w14:alpha w14:val="35000"/>
            </w14:srgbClr>
          </w14:shadow>
        </w:rPr>
        <w:t>王者</w:t>
      </w:r>
      <w:r>
        <w:rPr>
          <w:rFonts w:ascii="宋体"/>
          <w:b/>
          <w:color w:val="92D050"/>
          <w:sz w:val="28"/>
          <w:szCs w:val="28"/>
          <w14:shadow w14:sx="0" w14:sy="0" w14:blurRad="69850" w14:dir="5400000" w14:dist="43180">
            <w14:srgbClr w14:val="000000">
              <w14:alpha w14:val="35000"/>
            </w14:srgbClr>
          </w14:shadow>
        </w:rPr>
        <w:t>级</w:t>
      </w:r>
      <w:r>
        <w:rPr>
          <w:rFonts w:ascii="宋体" w:hint="eastAsia"/>
          <w:b/>
          <w:color w:val="548DD4"/>
          <w:sz w:val="28"/>
          <w:szCs w:val="28"/>
          <w14:shadow w14:sx="0" w14:sy="0" w14:blurRad="69850" w14:dir="5400000" w14:dist="43180">
            <w14:srgbClr w14:val="000000">
              <w14:alpha w14:val="35000"/>
            </w14:srgbClr>
          </w14:shadow>
        </w:rPr>
        <w:t>（21-30级）</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禁地</w:t>
      </w:r>
      <w:r>
        <w:rPr>
          <w:rFonts w:ascii="宋体" w:hint="eastAsia"/>
          <w:b/>
          <w:color w:val="92D050"/>
          <w:sz w:val="28"/>
          <w:szCs w:val="28"/>
          <w14:shadow w14:sx="0" w14:sy="0" w14:blurRad="69850" w14:dir="5400000" w14:dist="43180">
            <w14:srgbClr w14:val="000000">
              <w14:alpha w14:val="35000"/>
            </w14:srgbClr>
          </w14:shadow>
        </w:rPr>
        <w:t>王者</w:t>
      </w:r>
      <w:r>
        <w:rPr>
          <w:rFonts w:ascii="宋体"/>
          <w:b/>
          <w:color w:val="92D050"/>
          <w:sz w:val="28"/>
          <w:szCs w:val="28"/>
          <w14:shadow w14:sx="0" w14:sy="0" w14:blurRad="69850" w14:dir="5400000" w14:dist="43180">
            <w14:srgbClr w14:val="000000">
              <w14:alpha w14:val="35000"/>
            </w14:srgbClr>
          </w14:shadow>
        </w:rPr>
        <w:t>级</w:t>
      </w:r>
      <w:r>
        <w:rPr>
          <w:rFonts w:ascii="宋体" w:hint="eastAsia"/>
          <w:b/>
          <w:color w:val="548DD4"/>
          <w:sz w:val="28"/>
          <w:szCs w:val="28"/>
          <w14:shadow w14:sx="0" w14:sy="0" w14:blurRad="69850" w14:dir="5400000" w14:dist="43180">
            <w14:srgbClr w14:val="000000">
              <w14:alpha w14:val="35000"/>
            </w14:srgbClr>
          </w14:shadow>
        </w:rPr>
        <w:t>（31-35级）</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蜘蛛洞</w:t>
      </w:r>
      <w:r>
        <w:rPr>
          <w:rFonts w:ascii="宋体" w:hint="eastAsia"/>
          <w:b/>
          <w:color w:val="92D050"/>
          <w:sz w:val="28"/>
          <w:szCs w:val="28"/>
          <w14:shadow w14:sx="0" w14:sy="0" w14:blurRad="69850" w14:dir="5400000" w14:dist="43180">
            <w14:srgbClr w14:val="000000">
              <w14:alpha w14:val="35000"/>
            </w14:srgbClr>
          </w14:shadow>
        </w:rPr>
        <w:t>王者</w:t>
      </w:r>
      <w:r>
        <w:rPr>
          <w:rFonts w:ascii="宋体"/>
          <w:b/>
          <w:color w:val="92D050"/>
          <w:sz w:val="28"/>
          <w:szCs w:val="28"/>
          <w14:shadow w14:sx="0" w14:sy="0" w14:blurRad="69850" w14:dir="5400000" w14:dist="43180">
            <w14:srgbClr w14:val="000000">
              <w14:alpha w14:val="35000"/>
            </w14:srgbClr>
          </w14:shadow>
        </w:rPr>
        <w:t>级</w:t>
      </w:r>
      <w:r>
        <w:rPr>
          <w:rFonts w:ascii="宋体" w:hint="eastAsia"/>
          <w:b/>
          <w:color w:val="548DD4"/>
          <w:sz w:val="28"/>
          <w:szCs w:val="28"/>
          <w14:shadow w14:sx="0" w14:sy="0" w14:blurRad="69850" w14:dir="5400000" w14:dist="43180">
            <w14:srgbClr w14:val="000000">
              <w14:alpha w14:val="35000"/>
            </w14:srgbClr>
          </w14:shadow>
        </w:rPr>
        <w:t>（36-40级）</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暗黑城入口</w:t>
      </w:r>
      <w:r>
        <w:rPr>
          <w:rFonts w:ascii="宋体" w:hint="eastAsia"/>
          <w:b/>
          <w:color w:val="92D050"/>
          <w:sz w:val="28"/>
          <w:szCs w:val="28"/>
          <w14:shadow w14:sx="0" w14:sy="0" w14:blurRad="69850" w14:dir="5400000" w14:dist="43180">
            <w14:srgbClr w14:val="000000">
              <w14:alpha w14:val="35000"/>
            </w14:srgbClr>
          </w14:shadow>
        </w:rPr>
        <w:t>王者</w:t>
      </w:r>
      <w:r>
        <w:rPr>
          <w:rFonts w:ascii="宋体"/>
          <w:b/>
          <w:color w:val="92D050"/>
          <w:sz w:val="28"/>
          <w:szCs w:val="28"/>
          <w14:shadow w14:sx="0" w14:sy="0" w14:blurRad="69850" w14:dir="5400000" w14:dist="43180">
            <w14:srgbClr w14:val="000000">
              <w14:alpha w14:val="35000"/>
            </w14:srgbClr>
          </w14:shadow>
        </w:rPr>
        <w:t>级</w:t>
      </w:r>
      <w:r>
        <w:rPr>
          <w:rFonts w:ascii="宋体" w:hint="eastAsia"/>
          <w:b/>
          <w:color w:val="548DD4"/>
          <w:sz w:val="28"/>
          <w:szCs w:val="28"/>
          <w14:shadow w14:sx="0" w14:sy="0" w14:blurRad="69850" w14:dir="5400000" w14:dist="43180">
            <w14:srgbClr w14:val="000000">
              <w14:alpha w14:val="35000"/>
            </w14:srgbClr>
          </w14:shadow>
        </w:rPr>
        <w:t>（41-45级）</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堕落的盗贼</w:t>
      </w:r>
      <w:r>
        <w:rPr>
          <w:rFonts w:ascii="宋体" w:hint="eastAsia"/>
          <w:b/>
          <w:color w:val="92D050"/>
          <w:sz w:val="28"/>
          <w:szCs w:val="28"/>
          <w14:shadow w14:sx="0" w14:sy="0" w14:blurRad="69850" w14:dir="5400000" w14:dist="43180">
            <w14:srgbClr w14:val="000000">
              <w14:alpha w14:val="35000"/>
            </w14:srgbClr>
          </w14:shadow>
        </w:rPr>
        <w:t>王者</w:t>
      </w:r>
      <w:r>
        <w:rPr>
          <w:rFonts w:ascii="宋体"/>
          <w:b/>
          <w:color w:val="92D050"/>
          <w:sz w:val="28"/>
          <w:szCs w:val="28"/>
          <w14:shadow w14:sx="0" w14:sy="0" w14:blurRad="69850" w14:dir="5400000" w14:dist="43180">
            <w14:srgbClr w14:val="000000">
              <w14:alpha w14:val="35000"/>
            </w14:srgbClr>
          </w14:shadow>
        </w:rPr>
        <w:t>级</w:t>
      </w:r>
      <w:r>
        <w:rPr>
          <w:rFonts w:ascii="宋体" w:hint="eastAsia"/>
          <w:b/>
          <w:color w:val="548DD4"/>
          <w:sz w:val="28"/>
          <w:szCs w:val="28"/>
          <w14:shadow w14:sx="0" w14:sy="0" w14:blurRad="69850" w14:dir="5400000" w14:dist="43180">
            <w14:srgbClr w14:val="000000">
              <w14:alpha w14:val="35000"/>
            </w14:srgbClr>
          </w14:shadow>
        </w:rPr>
        <w:t>（46-50级）</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冰龙</w:t>
      </w:r>
      <w:r>
        <w:rPr>
          <w:rFonts w:ascii="宋体" w:hint="eastAsia"/>
          <w:b/>
          <w:color w:val="92D050"/>
          <w:sz w:val="28"/>
          <w:szCs w:val="28"/>
          <w14:shadow w14:sx="0" w14:sy="0" w14:blurRad="69850" w14:dir="5400000" w14:dist="43180">
            <w14:srgbClr w14:val="000000">
              <w14:alpha w14:val="35000"/>
            </w14:srgbClr>
          </w14:shadow>
        </w:rPr>
        <w:t>王者</w:t>
      </w:r>
      <w:r>
        <w:rPr>
          <w:rFonts w:ascii="宋体"/>
          <w:b/>
          <w:color w:val="92D050"/>
          <w:sz w:val="28"/>
          <w:szCs w:val="28"/>
          <w14:shadow w14:sx="0" w14:sy="0" w14:blurRad="69850" w14:dir="5400000" w14:dist="43180">
            <w14:srgbClr w14:val="000000">
              <w14:alpha w14:val="35000"/>
            </w14:srgbClr>
          </w14:shadow>
        </w:rPr>
        <w:t>级</w:t>
      </w:r>
      <w:r>
        <w:rPr>
          <w:rFonts w:ascii="宋体" w:hint="eastAsia"/>
          <w:b/>
          <w:color w:val="548DD4"/>
          <w:sz w:val="28"/>
          <w:szCs w:val="28"/>
          <w14:shadow w14:sx="0" w14:sy="0" w14:blurRad="69850" w14:dir="5400000" w14:dist="43180">
            <w14:srgbClr w14:val="000000">
              <w14:alpha w14:val="35000"/>
            </w14:srgbClr>
          </w14:shadow>
        </w:rPr>
        <w:t>（55-65级）</w:t>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b/>
          <w:color w:val="FF0000"/>
          <w:sz w:val="36"/>
          <w:szCs w:val="36"/>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注：</w:t>
      </w:r>
      <w:r>
        <w:rPr>
          <w:rFonts w:ascii="宋体" w:hint="eastAsia"/>
          <w:b/>
          <w:color w:val="FF0000"/>
          <w:sz w:val="28"/>
          <w:szCs w:val="28"/>
          <w14:shadow w14:sx="0" w14:sy="0" w14:blurRad="69850" w14:dir="5400000" w14:dist="43180">
            <w14:srgbClr w14:val="000000">
              <w14:alpha w14:val="35000"/>
            </w14:srgbClr>
          </w14:shadow>
        </w:rPr>
        <w:t>不要着急升级，装备也要跟上，没事多停留一下刷刷粉装吧，</w:t>
      </w:r>
      <w:r>
        <w:rPr>
          <w:rFonts w:ascii="宋体"/>
          <w:b/>
          <w:color w:val="FF0000"/>
          <w:sz w:val="28"/>
          <w:szCs w:val="28"/>
          <w14:shadow w14:sx="0" w14:sy="0" w14:blurRad="69850" w14:dir="5400000" w14:dist="43180">
            <w14:srgbClr w14:val="000000">
              <w14:alpha w14:val="35000"/>
            </w14:srgbClr>
          </w14:shadow>
        </w:rPr>
        <w:t>用不到的</w:t>
      </w:r>
      <w:r>
        <w:rPr>
          <w:rFonts w:ascii="宋体" w:hint="eastAsia"/>
          <w:b/>
          <w:color w:val="FF0000"/>
          <w:sz w:val="28"/>
          <w:szCs w:val="28"/>
          <w14:shadow w14:sx="0" w14:sy="0" w14:blurRad="69850" w14:dir="5400000" w14:dist="43180">
            <w14:srgbClr w14:val="000000">
              <w14:alpha w14:val="35000"/>
            </w14:srgbClr>
          </w14:shadow>
        </w:rPr>
        <w:t>粉装</w:t>
      </w:r>
      <w:r>
        <w:rPr>
          <w:rFonts w:ascii="宋体"/>
          <w:b/>
          <w:color w:val="FF0000"/>
          <w:sz w:val="28"/>
          <w:szCs w:val="28"/>
          <w14:shadow w14:sx="0" w14:sy="0" w14:blurRad="69850" w14:dir="5400000" w14:dist="43180">
            <w14:srgbClr w14:val="000000">
              <w14:alpha w14:val="35000"/>
            </w14:srgbClr>
          </w14:shadow>
        </w:rPr>
        <w:t>可以卖给其他玩家，也可以</w:t>
      </w:r>
      <w:r>
        <w:rPr>
          <w:rFonts w:ascii="宋体" w:hint="eastAsia"/>
          <w:b/>
          <w:color w:val="FF0000"/>
          <w:sz w:val="28"/>
          <w:szCs w:val="28"/>
          <w14:shadow w14:sx="0" w14:sy="0" w14:blurRad="69850" w14:dir="5400000" w14:dist="43180">
            <w14:srgbClr w14:val="000000">
              <w14:alpha w14:val="35000"/>
            </w14:srgbClr>
          </w14:shadow>
        </w:rPr>
        <w:t>在酒馆</w:t>
      </w:r>
      <w:r>
        <w:rPr>
          <w:rFonts w:ascii="宋体"/>
          <w:b/>
          <w:color w:val="FF0000"/>
          <w:sz w:val="28"/>
          <w:szCs w:val="28"/>
          <w14:shadow w14:sx="0" w14:sy="0" w14:blurRad="69850" w14:dir="5400000" w14:dist="43180">
            <w14:srgbClr w14:val="000000">
              <w14:alpha w14:val="35000"/>
            </w14:srgbClr>
          </w14:shadow>
        </w:rPr>
        <w:t>MC</w:t>
      </w:r>
      <w:r>
        <w:rPr>
          <w:rFonts w:ascii="宋体" w:hint="eastAsia"/>
          <w:b/>
          <w:color w:val="FF0000"/>
          <w:sz w:val="28"/>
          <w:szCs w:val="28"/>
          <w14:shadow w14:sx="0" w14:sy="0" w14:blurRad="69850" w14:dir="5400000" w14:dist="43180">
            <w14:srgbClr w14:val="000000">
              <w14:alpha w14:val="35000"/>
            </w14:srgbClr>
          </w14:shadow>
        </w:rPr>
        <w:t>若素购买</w:t>
      </w:r>
      <w:r>
        <w:rPr>
          <w:rFonts w:ascii="宋体" w:hint="eastAsia"/>
          <w:b/>
          <w:color w:val="FFC000"/>
          <w:sz w:val="28"/>
          <w:szCs w:val="28"/>
          <w14:shadow w14:sx="0" w14:sy="0" w14:blurRad="69850" w14:dir="5400000" w14:dist="43180">
            <w14:srgbClr w14:val="000000">
              <w14:alpha w14:val="35000"/>
            </w14:srgbClr>
          </w14:shadow>
        </w:rPr>
        <w:t>神器回收箱</w:t>
      </w:r>
      <w:r>
        <w:rPr>
          <w:rFonts w:ascii="宋体" w:hint="eastAsia"/>
          <w:b/>
          <w:color w:val="FF0000"/>
          <w:sz w:val="28"/>
          <w:szCs w:val="28"/>
          <w14:shadow w14:sx="0" w14:sy="0" w14:blurRad="69850" w14:dir="5400000" w14:dist="43180">
            <w14:srgbClr w14:val="000000">
              <w14:alpha w14:val="35000"/>
            </w14:srgbClr>
          </w14:shadow>
        </w:rPr>
        <w:t>回收点卷，也可置换随意等级的</w:t>
      </w:r>
      <w:r>
        <w:rPr>
          <w:rFonts w:ascii="宋体" w:hint="eastAsia"/>
          <w:b/>
          <w:color w:val="FFC000"/>
          <w:sz w:val="28"/>
          <w:szCs w:val="28"/>
          <w14:shadow w14:sx="0" w14:sy="0" w14:blurRad="69850" w14:dir="5400000" w14:dist="43180">
            <w14:srgbClr w14:val="000000">
              <w14:alpha w14:val="35000"/>
            </w14:srgbClr>
          </w14:shadow>
        </w:rPr>
        <w:t>神器随机箱</w:t>
      </w:r>
      <w:r>
        <w:rPr>
          <w:rFonts w:ascii="宋体" w:hint="eastAsia"/>
          <w:b/>
          <w:color w:val="FF0000"/>
          <w:sz w:val="28"/>
          <w:szCs w:val="28"/>
          <w14:shadow w14:sx="0" w14:sy="0" w14:blurRad="69850" w14:dir="5400000" w14:dist="43180">
            <w14:srgbClr w14:val="000000">
              <w14:alpha w14:val="35000"/>
            </w14:srgbClr>
          </w14:shadow>
        </w:rPr>
        <w:t>(进游戏一看就明白)。</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1962101" cy="1545618"/>
            <wp:effectExtent l="0" t="0" r="19" b="20"/>
            <wp:docPr id="19" name="图片"/>
            <wp:cNvGraphicFramePr>
              <a:graphicFrameLocks noChangeAspect="1"/>
            </wp:cNvGraphicFramePr>
            <a:graphic>
              <a:graphicData uri="http://schemas.openxmlformats.org/drawingml/2006/picture">
                <pic:pic>
                  <pic:nvPicPr>
                    <pic:cNvPr id="21" name="图片 21"/>
                    <pic:cNvPicPr/>
                  </pic:nvPicPr>
                  <pic:blipFill>
                    <a:blip r:embed="rId8"/>
                    <a:stretch>
                      <a:fillRect/>
                    </a:stretch>
                  </pic:blipFill>
                  <pic:spPr>
                    <a:xfrm rot="0">
                      <a:off x="0" y="0"/>
                      <a:ext cx="1962101" cy="1545618"/>
                    </a:xfrm>
                    <a:prstGeom prst="rect"/>
                    <a:noFill/>
                    <a:ln w="9525" cmpd="sng" cap="flat">
                      <a:noFill/>
                      <a:prstDash val="solid"/>
                      <a:miter/>
                    </a:ln>
                  </pic:spPr>
                </pic:pic>
              </a:graphicData>
            </a:graphic>
          </wp:inline>
        </w:drawing>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1914478" cy="1571316"/>
            <wp:effectExtent l="0" t="0" r="17" b="1"/>
            <wp:docPr id="22" name="图片"/>
            <wp:cNvGraphicFramePr>
              <a:graphicFrameLocks noChangeAspect="1"/>
            </wp:cNvGraphicFramePr>
            <a:graphic>
              <a:graphicData uri="http://schemas.openxmlformats.org/drawingml/2006/picture">
                <pic:pic>
                  <pic:nvPicPr>
                    <pic:cNvPr id="24" name="图片 24"/>
                    <pic:cNvPicPr/>
                  </pic:nvPicPr>
                  <pic:blipFill>
                    <a:blip r:embed="rId9"/>
                    <a:stretch>
                      <a:fillRect/>
                    </a:stretch>
                  </pic:blipFill>
                  <pic:spPr>
                    <a:xfrm rot="0">
                      <a:off x="0" y="0"/>
                      <a:ext cx="1914478" cy="1571316"/>
                    </a:xfrm>
                    <a:prstGeom prst="rect"/>
                    <a:noFill/>
                    <a:ln w="9525" cmpd="sng" cap="flat">
                      <a:noFill/>
                      <a:prstDash val="solid"/>
                      <a:miter/>
                    </a:ln>
                  </pic:spPr>
                </pic:pic>
              </a:graphicData>
            </a:graphic>
          </wp:inline>
        </w:drawing>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6、南部溪谷25级开启</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，爆出大量点卷、金币、疲劳等，每日两次(必刷)。</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3267007" cy="2004216"/>
            <wp:effectExtent l="0" t="0" r="18" b="3"/>
            <wp:docPr id="25" name="图片"/>
            <wp:cNvGraphicFramePr>
              <a:graphicFrameLocks noChangeAspect="1"/>
            </wp:cNvGraphicFramePr>
            <a:graphic>
              <a:graphicData uri="http://schemas.openxmlformats.org/drawingml/2006/picture">
                <pic:pic>
                  <pic:nvPicPr>
                    <pic:cNvPr id="27" name="图片 27"/>
                    <pic:cNvPicPr/>
                  </pic:nvPicPr>
                  <pic:blipFill>
                    <a:blip r:embed="rId10"/>
                    <a:stretch>
                      <a:fillRect/>
                    </a:stretch>
                  </pic:blipFill>
                  <pic:spPr>
                    <a:xfrm rot="0">
                      <a:off x="0" y="0"/>
                      <a:ext cx="3267007" cy="2004216"/>
                    </a:xfrm>
                    <a:prstGeom prst="rect"/>
                    <a:noFill/>
                    <a:ln w="9525" cmpd="sng" cap="flat">
                      <a:noFill/>
                      <a:prstDash val="solid"/>
                      <a:miter/>
                    </a:ln>
                  </pic:spPr>
                </pic:pic>
              </a:graphicData>
            </a:graphic>
          </wp:inline>
        </w:drawing>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7、每日必做任务</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①站街任务</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：每日可接三次，获得海量福利及QP点。</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②pk任务</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：奖励太丰厚，每日必做。</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③限定任务</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：随等级解锁共8个限定任务，奖励深渊票、魔锤、SP点，每日必做。</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④南部溪谷</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：每天送QP点和送人偶等。</w:t>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⑤百团大战门票任务</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：从酒馆进四远古副本，接任务后四个远古图各刷3边完成任务奖励百团门票(单人刷普通难度即可)，百团大战掉落海量材料，没点装备基础慎入，每日必做。</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209766" cy="1400152"/>
            <wp:effectExtent l="0" t="0" r="0" b="1"/>
            <wp:docPr id="28" name="图片"/>
            <wp:cNvGraphicFramePr>
              <a:graphicFrameLocks noChangeAspect="1"/>
            </wp:cNvGraphicFramePr>
            <a:graphic>
              <a:graphicData uri="http://schemas.openxmlformats.org/drawingml/2006/picture">
                <pic:pic>
                  <pic:nvPicPr>
                    <pic:cNvPr id="30" name="图片 30"/>
                    <pic:cNvPicPr/>
                  </pic:nvPicPr>
                  <pic:blipFill>
                    <a:blip r:embed="rId11"/>
                    <a:stretch>
                      <a:fillRect/>
                    </a:stretch>
                  </pic:blipFill>
                  <pic:spPr>
                    <a:xfrm rot="0">
                      <a:off x="0" y="0"/>
                      <a:ext cx="2209766" cy="1400152"/>
                    </a:xfrm>
                    <a:prstGeom prst="rect"/>
                    <a:noFill/>
                    <a:ln w="9525" cmpd="sng" cap="flat">
                      <a:noFill/>
                      <a:prstDash val="solid"/>
                      <a:miter/>
                    </a:ln>
                  </pic:spPr>
                </pic:pic>
              </a:graphicData>
            </a:graphic>
          </wp:inline>
        </w:drawing>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⑥暗黑疫苗</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：满级后必做任务，先做一套瘟疫套过度，瘟疫套成型后也可以继续每天做该任务，因为奖励qp点~</w:t>
      </w:r>
      <w: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(诺顿卖火蜥蜴药水)</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847931" cy="866761"/>
            <wp:effectExtent l="0" t="0" r="0" b="0"/>
            <wp:docPr id="31" name="图片"/>
            <wp:cNvGraphicFramePr>
              <a:graphicFrameLocks noChangeAspect="1"/>
            </wp:cNvGraphicFramePr>
            <a:graphic>
              <a:graphicData uri="http://schemas.openxmlformats.org/drawingml/2006/picture">
                <pic:pic>
                  <pic:nvPicPr>
                    <pic:cNvPr id="33" name="图片 33"/>
                    <pic:cNvPicPr/>
                  </pic:nvPicPr>
                  <pic:blipFill>
                    <a:blip r:embed="rId12"/>
                    <a:stretch>
                      <a:fillRect/>
                    </a:stretch>
                  </pic:blipFill>
                  <pic:spPr>
                    <a:xfrm rot="0">
                      <a:off x="0" y="0"/>
                      <a:ext cx="2847931" cy="866761"/>
                    </a:xfrm>
                    <a:prstGeom prst="rect"/>
                    <a:noFill/>
                    <a:ln w="9525" cmpd="sng" cap="flat">
                      <a:noFill/>
                      <a:prstDash val="solid"/>
                      <a:miter/>
                    </a:ln>
                  </pic:spPr>
                </pic:pic>
              </a:graphicData>
            </a:graphic>
          </wp:inline>
        </w:drawing>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3286075" cy="1786831"/>
            <wp:effectExtent l="0" t="0" r="0" b="32"/>
            <wp:docPr id="34" name="图片"/>
            <wp:cNvGraphicFramePr>
              <a:graphicFrameLocks noChangeAspect="1"/>
            </wp:cNvGraphicFramePr>
            <a:graphic>
              <a:graphicData uri="http://schemas.openxmlformats.org/drawingml/2006/picture">
                <pic:pic>
                  <pic:nvPicPr>
                    <pic:cNvPr id="36" name="图片 36"/>
                    <pic:cNvPicPr/>
                  </pic:nvPicPr>
                  <pic:blipFill>
                    <a:blip r:embed="rId13"/>
                    <a:stretch>
                      <a:fillRect/>
                    </a:stretch>
                  </pic:blipFill>
                  <pic:spPr>
                    <a:xfrm rot="0">
                      <a:off x="0" y="0"/>
                      <a:ext cx="3286075" cy="1786831"/>
                    </a:xfrm>
                    <a:prstGeom prst="rect"/>
                    <a:noFill/>
                    <a:ln w="9525" cmpd="sng" cap="flat">
                      <a:noFill/>
                      <a:prstDash val="solid"/>
                      <a:miter/>
                    </a:ln>
                  </pic:spPr>
                </pic:pic>
              </a:graphicData>
            </a:graphic>
          </wp:inline>
        </w:drawing>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8、关于深渊</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深渊在本服的作用定义为，比刷图更容易获得大量紫装，看脸出粉装和史诗，史诗即为毕业装。前期刷深渊必带人偶，本服深渊票较珍贵，每天免费送10票(站街和限定任务)，每天刷完脸就去肝冰龙这个万金油副本。</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9、再说说‘满级后的前期玩法’和冰龙这个‘万金油副本’</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w:t>
      </w:r>
    </w:p>
    <w:p>
      <w:pPr>
        <w:rPr>
          <w:rFonts w:ascii="宋体" w:hint="eastAsia"/>
          <w:b/>
          <w:color w:val="FEFEFE"/>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pPr>
      <w:r>
        <w:rPr>
          <w:rFonts w:ascii="宋体"/>
          <w:b/>
          <w:color w:val="FEFEFE"/>
          <w:sz w:val="28"/>
          <w:szCs w:val="28"/>
          <w14:textOutline w14:w="10541" w14:cap="flat">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注</w:t>
      </w:r>
      <w:r>
        <w:rPr>
          <w:rFonts w:ascii="宋体"/>
          <w:b/>
          <w:color w:val="FEFEFE"/>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r>
        <w:rPr>
          <w:rFonts w:ascii="宋体" w:hint="eastAsia"/>
          <w:b/>
          <w:color w:val="FEFEFE"/>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满级后不要急着去打远古打百团，刮痧没意思，稳扎稳打的一步步的发育自己。</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00B050"/>
          <w:sz w:val="28"/>
          <w:szCs w:val="28"/>
          <w14:shadow w14:sx="0" w14:sy="0" w14:blurRad="69850" w14:dir="5400000" w14:dist="43180">
            <w14:srgbClr w14:val="000000">
              <w14:alpha w14:val="35000"/>
            </w14:srgbClr>
          </w14:shadow>
        </w:rPr>
        <w:t>①先</w:t>
      </w:r>
      <w:r>
        <w:rPr>
          <w:rFonts w:ascii="宋体"/>
          <w:b/>
          <w:color w:val="00B050"/>
          <w:sz w:val="28"/>
          <w:szCs w:val="28"/>
          <w14:shadow w14:sx="0" w14:sy="0" w14:blurRad="69850" w14:dir="5400000" w14:dist="43180">
            <w14:srgbClr w14:val="000000">
              <w14:alpha w14:val="35000"/>
            </w14:srgbClr>
          </w14:shadow>
        </w:rPr>
        <w:t>深渊、冰龙刷点装备。</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肝材料换通宝弄点保护卷把武器强化一下，不然打不过假野猪的。</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00B050"/>
          <w:sz w:val="28"/>
          <w:szCs w:val="28"/>
          <w14:shadow w14:sx="0" w14:sy="0" w14:blurRad="69850" w14:dir="5400000" w14:dist="43180">
            <w14:srgbClr w14:val="000000">
              <w14:alpha w14:val="35000"/>
            </w14:srgbClr>
          </w14:shadow>
        </w:rPr>
        <w:t>②先后街夏洛克处做瘟疫套过度</w:t>
      </w:r>
      <w:r>
        <w:rPr>
          <w:rFonts w:ascii="宋体"/>
          <w:b/>
          <w:color w:val="00B050"/>
          <w:sz w:val="28"/>
          <w:szCs w:val="28"/>
          <w14:shadow w14:sx="0" w14:sy="0" w14:blurRad="69850" w14:dir="5400000" w14:dist="43180">
            <w14:srgbClr w14:val="000000">
              <w14:alpha w14:val="35000"/>
            </w14:srgbClr>
          </w14:shadow>
        </w:rPr>
        <w:t>。</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+25%伤害的套装属性可以用好久了。</w:t>
      </w:r>
      <w:r>
        <w:rPr>
          <w:rFonts w:ascii="宋体" w:hint="eastAsia"/>
          <w:b/>
          <w:color w:val="00B050"/>
          <w:sz w:val="28"/>
          <w:szCs w:val="28"/>
          <w14:shadow w14:sx="0" w14:sy="0" w14:blurRad="69850" w14:dir="5400000" w14:dist="43180">
            <w14:srgbClr w14:val="000000">
              <w14:alpha w14:val="35000"/>
            </w14:srgbClr>
          </w14:shadow>
        </w:rPr>
        <w:t>③每天10个免费票 深渊刷波脸。</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主要是为了出个好点的武器，防具用瘟疫套就够了，脸刷完了就去冰龙搬砖。</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00B050"/>
          <w:sz w:val="28"/>
          <w:szCs w:val="28"/>
          <w14:shadow w14:sx="0" w14:sy="0" w14:blurRad="69850" w14:dir="5400000" w14:dist="43180">
            <w14:srgbClr w14:val="000000">
              <w14:alpha w14:val="35000"/>
            </w14:srgbClr>
          </w14:shadow>
        </w:rPr>
        <w:t>④冰龙出55级、60级、65级粉装。</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深渊刷不到好武器，来冰龙刷个65粉武器过度下也算舒服~金币富裕的话可以多去置换几次碰碰运气</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00B050"/>
          <w:sz w:val="28"/>
          <w:szCs w:val="28"/>
          <w14:shadow w14:sx="0" w14:sy="0" w14:blurRad="69850" w14:dir="5400000" w14:dist="43180">
            <w14:srgbClr w14:val="000000">
              <w14:alpha w14:val="35000"/>
            </w14:srgbClr>
          </w14:shadow>
        </w:rPr>
        <w:t>⑤冰龙算是个后期万金油般的搬砖副本。</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刷粉装的同时掉落大量材料，金色羽毛卖金币，灾难征兆、灵魂晶石换远古门票、水晶楠木玉石等材料可以合通宝换点卷换保护卷换宝珠盒子等道具或者留着以后做酒馆毕业装，用不到的粉装可以回收点卷或者置换一下。</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00B050"/>
          <w:sz w:val="28"/>
          <w:szCs w:val="28"/>
          <w14:shadow w14:sx="0" w14:sy="0" w14:blurRad="69850" w14:dir="5400000" w14:dist="43180">
            <w14:srgbClr w14:val="000000">
              <w14:alpha w14:val="35000"/>
            </w14:srgbClr>
          </w14:shadow>
        </w:rPr>
        <w:t>⑥当你瘟疫套做出来，武器刷个差不多，再把武器强化提升一下打个宝珠，前期就毕业了</w:t>
      </w:r>
      <w:r>
        <w:rPr>
          <w:rFonts w:ascii="宋体"/>
          <w:b/>
          <w:color w:val="00B050"/>
          <w:sz w:val="28"/>
          <w:szCs w:val="28"/>
          <w14:shadow w14:sx="0" w14:sy="0" w14:blurRad="69850" w14:dir="5400000" w14:dist="43180">
            <w14:srgbClr w14:val="000000">
              <w14:alpha w14:val="35000"/>
            </w14:srgbClr>
          </w14:shadow>
        </w:rPr>
        <w:t>~！</w:t>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p>
    <w:p>
      <w:pPr>
        <w:rPr>
          <w:rFonts w:ascii="宋体" w:hint="eastAsia"/>
          <w:b/>
          <w:color w:val="FFFF00"/>
          <w:sz w:val="44"/>
          <w:szCs w:val="44"/>
          <w14:textOutline w14:w="10541" w14:cap="flat">
            <w14:solidFill>
              <w14:srgbClr w14:val="7D7D7D"/>
            </w14:solidFill>
            <w14:prstDash w14:val="solid"/>
            <w14:round/>
          </w14:textOutline>
        </w:rPr>
      </w:pPr>
      <w:r>
        <w:rPr>
          <w:rFonts w:ascii="宋体" w:hint="eastAsia"/>
          <w:b/>
          <w:color w:val="FFFF00"/>
          <w:sz w:val="44"/>
          <w:szCs w:val="44"/>
          <w14:textOutline w14:w="10541" w14:cap="flat">
            <w14:solidFill>
              <w14:srgbClr w14:val="7D7D7D"/>
            </w14:solidFill>
            <w14:prstDash w14:val="solid"/>
            <w14:round/>
          </w14:textOutline>
        </w:rPr>
        <w:t>后期玩法：</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上述的前期毕业后，就可以每天去百团大战肝毕业材料了~</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1、</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强调一点！不是说你满级了你就毕业了，就可以去直接刷百团大战，勇士级远古刷神兽材料，上述⑤要求没达到，去百团刮痧都刮不了，别想太多，一步一步的来。</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2、</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后期主要就是刷百团大战肝材料做酒馆的毕业装备，百团大战每天必刷，不刷亏死！掉落材料是所有副本总和还多！</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3、</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材料掉落收益排序：指定粉装王图＜远古图＜百团大战</w:t>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4、</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酒馆mc若素处的通宝商店内有大量有用的道具，用材料合成通宝兑换。</w:t>
      </w:r>
    </w:p>
    <w:p>
      <w:pPr>
        <w:rPr>
          <w:rFonts w:ascii="宋体"/>
          <w:b/>
          <w:color w:val="FF0000"/>
          <w:sz w:val="28"/>
          <w:szCs w:val="28"/>
          <w14:textOutline w14:w="10541" w14:cap="flat">
            <w14:solidFill>
              <w14:srgbClr w14:val="7D7D7D"/>
            </w14:solidFill>
            <w14:prstDash w14:val="solid"/>
            <w14:round/>
          </w14:textOutline>
        </w:rPr>
      </w:pPr>
      <w:r>
        <w:rPr>
          <w:rFonts w:ascii="宋体" w:hint="eastAsia"/>
          <w:b/>
          <w:color w:val="C00000"/>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5、</w:t>
      </w:r>
      <w:r>
        <w:rPr>
          <w:rFonts w:ascii="宋体" w:hint="eastAsia"/>
          <w:b/>
          <w:color w:val="92D050"/>
          <w:sz w:val="28"/>
          <w:szCs w:val="28"/>
          <w14:shadow w14:sx="0" w14:sy="0" w14:blurRad="69850" w14:dir="5400000" w14:dist="43180">
            <w14:srgbClr w14:val="000000">
              <w14:alpha w14:val="35000"/>
            </w14:srgbClr>
          </w14:shadow>
        </w:rPr>
        <w:t>后期所有毕业道具均在酒馆MC若素处</w:t>
      </w:r>
      <w:r>
        <w:rPr>
          <w:rFonts w:ascii="宋体"/>
          <w:b/>
          <w:color w:val="92D050"/>
          <w:sz w:val="28"/>
          <w:szCs w:val="28"/>
          <w14:shadow w14:sx="0" w14:sy="0" w14:blurRad="69850" w14:dir="5400000" w14:dist="43180">
            <w14:srgbClr w14:val="000000">
              <w14:alpha w14:val="35000"/>
            </w14:srgbClr>
          </w14:shadow>
        </w:rPr>
        <w:t>，通过每天肝远古肝百团获得大量材料升阶毕业光环、称号等,开始进入养老阶段，每天刷刷百团pk打架，茶余饭后当个消遣</w:t>
      </w:r>
      <w:r>
        <w:rPr>
          <w:rFonts w:ascii="宋体" w:hint="eastAsia"/>
          <w:b/>
          <w:color w:val="92D050"/>
          <w:sz w:val="28"/>
          <w:szCs w:val="28"/>
          <w14:shadow w14:sx="0" w14:sy="0" w14:blurRad="69850" w14:dir="5400000" w14:dist="43180">
            <w14:srgbClr w14:val="000000">
              <w14:alpha w14:val="35000"/>
            </w14:srgbClr>
          </w14:shadow>
        </w:rPr>
        <w:t>。</w:t>
      </w:r>
      <w:r>
        <w:rPr>
          <w:rFonts w:ascii="宋体"/>
          <w:b/>
          <w:color w:val="92D050"/>
          <w:sz w:val="28"/>
          <w:szCs w:val="28"/>
          <w14:shadow w14:sx="0" w14:sy="0" w14:blurRad="69850" w14:dir="5400000" w14:dist="43180">
            <w14:srgbClr w14:val="000000">
              <w14:alpha w14:val="35000"/>
            </w14:srgbClr>
          </w14:shadow>
        </w:rPr>
        <w:t>(建议赞助个会员，每天多刷1次百团)</w:t>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3200351" cy="1229469"/>
            <wp:effectExtent l="0" t="0" r="0" b="1"/>
            <wp:docPr id="37" name="图片"/>
            <wp:cNvGraphicFramePr>
              <a:graphicFrameLocks noChangeAspect="1"/>
            </wp:cNvGraphicFramePr>
            <a:graphic>
              <a:graphicData uri="http://schemas.openxmlformats.org/drawingml/2006/picture">
                <pic:pic>
                  <pic:nvPicPr>
                    <pic:cNvPr id="39" name="图片 39"/>
                    <pic:cNvPicPr/>
                  </pic:nvPicPr>
                  <pic:blipFill>
                    <a:blip r:embed="rId14"/>
                    <a:stretch>
                      <a:fillRect/>
                    </a:stretch>
                  </pic:blipFill>
                  <pic:spPr>
                    <a:xfrm rot="0">
                      <a:off x="0" y="0"/>
                      <a:ext cx="3200351" cy="1229469"/>
                    </a:xfrm>
                    <a:prstGeom prst="rect"/>
                    <a:noFill/>
                    <a:ln w="9525" cmpd="sng" cap="flat">
                      <a:noFill/>
                      <a:prstDash val="solid"/>
                      <a:miter/>
                    </a:ln>
                  </pic:spPr>
                </pic:pic>
              </a:graphicData>
            </a:graphic>
          </wp:inline>
        </w:drawing>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152617" cy="555394"/>
            <wp:effectExtent l="0" t="0" r="0" b="0"/>
            <wp:docPr id="40" name="图片"/>
            <wp:cNvGraphicFramePr>
              <a:graphicFrameLocks noChangeAspect="1"/>
            </wp:cNvGraphicFramePr>
            <a:graphic>
              <a:graphicData uri="http://schemas.openxmlformats.org/drawingml/2006/picture">
                <pic:pic>
                  <pic:nvPicPr>
                    <pic:cNvPr id="42" name="图片 42"/>
                    <pic:cNvPicPr/>
                  </pic:nvPicPr>
                  <pic:blipFill>
                    <a:blip r:embed="rId15"/>
                    <a:stretch>
                      <a:fillRect/>
                    </a:stretch>
                  </pic:blipFill>
                  <pic:spPr>
                    <a:xfrm rot="0">
                      <a:off x="0" y="0"/>
                      <a:ext cx="2152617" cy="555394"/>
                    </a:xfrm>
                    <a:prstGeom prst="rect"/>
                    <a:noFill/>
                    <a:ln w="9525" cmpd="sng" cap="flat">
                      <a:noFill/>
                      <a:prstDash val="solid"/>
                      <a:miter/>
                    </a:ln>
                  </pic:spPr>
                </pic:pic>
              </a:graphicData>
            </a:graphic>
          </wp:inline>
        </w:drawing>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162142" cy="586690"/>
            <wp:effectExtent l="0" t="0" r="0" b="40"/>
            <wp:docPr id="43" name="图片"/>
            <wp:cNvGraphicFramePr>
              <a:graphicFrameLocks noChangeAspect="1"/>
            </wp:cNvGraphicFramePr>
            <a:graphic>
              <a:graphicData uri="http://schemas.openxmlformats.org/drawingml/2006/picture">
                <pic:pic>
                  <pic:nvPicPr>
                    <pic:cNvPr id="45" name="图片 45"/>
                    <pic:cNvPicPr/>
                  </pic:nvPicPr>
                  <pic:blipFill>
                    <a:blip r:embed="rId16"/>
                    <a:stretch>
                      <a:fillRect/>
                    </a:stretch>
                  </pic:blipFill>
                  <pic:spPr>
                    <a:xfrm rot="0">
                      <a:off x="0" y="0"/>
                      <a:ext cx="2162142" cy="586690"/>
                    </a:xfrm>
                    <a:prstGeom prst="rect"/>
                    <a:noFill/>
                    <a:ln w="9525" cmpd="sng" cap="flat">
                      <a:noFill/>
                      <a:prstDash val="solid"/>
                      <a:miter/>
                    </a:ln>
                  </pic:spPr>
                </pic:pic>
              </a:graphicData>
            </a:graphic>
          </wp:inline>
        </w:drawing>
      </w:r>
    </w:p>
    <w:p>
      <w:pPr>
        <w:rPr>
          <w:rFonts w:ascii="宋体"/>
          <w:b/>
          <w:color w:val="FFFF00"/>
          <w:sz w:val="44"/>
          <w:szCs w:val="44"/>
          <w14:textOutline w14:w="10541" w14:cap="flat">
            <w14:solidFill>
              <w14:srgbClr w14:val="7D7D7D"/>
            </w14:solidFill>
            <w14:prstDash w14:val="solid"/>
            <w14:round/>
          </w14:textOutline>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085943" cy="657210"/>
            <wp:effectExtent l="0" t="0" r="0" b="5"/>
            <wp:docPr id="46" name="图片"/>
            <wp:cNvGraphicFramePr>
              <a:graphicFrameLocks noChangeAspect="1"/>
            </wp:cNvGraphicFramePr>
            <a:graphic>
              <a:graphicData uri="http://schemas.openxmlformats.org/drawingml/2006/picture">
                <pic:pic>
                  <pic:nvPicPr>
                    <pic:cNvPr id="48" name="图片 48"/>
                    <pic:cNvPicPr/>
                  </pic:nvPicPr>
                  <pic:blipFill>
                    <a:blip r:embed="rId17"/>
                    <a:stretch>
                      <a:fillRect/>
                    </a:stretch>
                  </pic:blipFill>
                  <pic:spPr>
                    <a:xfrm rot="0">
                      <a:off x="0" y="0"/>
                      <a:ext cx="2085943" cy="657210"/>
                    </a:xfrm>
                    <a:prstGeom prst="rect"/>
                    <a:noFill/>
                    <a:ln w="9525" cmpd="sng" cap="flat">
                      <a:noFill/>
                      <a:prstDash val="solid"/>
                      <a:miter/>
                    </a:ln>
                  </pic:spPr>
                </pic:pic>
              </a:graphicData>
            </a:graphic>
          </wp:inline>
        </w:drawing>
      </w:r>
      <w:r>
        <w:rPr>
          <w:rFonts w:ascii="宋体" w:hint="eastAsia"/>
          <w:b/>
          <w:color w:val="FFFF00"/>
          <w:sz w:val="44"/>
          <w:szCs w:val="44"/>
          <w14:textOutline w14:w="10541" w14:cap="flat">
            <w14:solidFill>
              <w14:srgbClr w14:val="7D7D7D"/>
            </w14:solidFill>
            <w14:prstDash w14:val="solid"/>
            <w14:round/>
          </w14:textOutline>
        </w:rPr>
        <w:drawing>
          <wp:inline distT="0" distB="0" distL="85723" distR="85723">
            <wp:extent cx="2095468" cy="672181"/>
            <wp:effectExtent l="0" t="0" r="0" b="12"/>
            <wp:docPr id="49" name="图片"/>
            <wp:cNvGraphicFramePr>
              <a:graphicFrameLocks noChangeAspect="1"/>
            </wp:cNvGraphicFramePr>
            <a:graphic>
              <a:graphicData uri="http://schemas.openxmlformats.org/drawingml/2006/picture">
                <pic:pic>
                  <pic:nvPicPr>
                    <pic:cNvPr id="51" name="图片 51"/>
                    <pic:cNvPicPr/>
                  </pic:nvPicPr>
                  <pic:blipFill>
                    <a:blip r:embed="rId18"/>
                    <a:stretch>
                      <a:fillRect/>
                    </a:stretch>
                  </pic:blipFill>
                  <pic:spPr>
                    <a:xfrm rot="0">
                      <a:off x="0" y="0"/>
                      <a:ext cx="2095468" cy="672181"/>
                    </a:xfrm>
                    <a:prstGeom prst="rect"/>
                    <a:noFill/>
                    <a:ln w="9525" cmpd="sng" cap="flat">
                      <a:noFill/>
                      <a:prstDash val="solid"/>
                      <a:miter/>
                    </a:ln>
                  </pic:spPr>
                </pic:pic>
              </a:graphicData>
            </a:graphic>
          </wp:inline>
        </w:drawing>
      </w:r>
    </w:p>
    <w:p>
      <w:pPr>
        <w:rPr>
          <w:rFonts w:ascii="宋体"/>
          <w:b/>
          <w:color w:val="FFFF00"/>
          <w:sz w:val="44"/>
          <w:szCs w:val="44"/>
          <w14:textOutline w14:w="10541" w14:cap="flat">
            <w14:solidFill>
              <w14:srgbClr w14:val="7D7D7D"/>
            </w14:solidFill>
            <w14:prstDash w14:val="solid"/>
            <w14:round/>
          </w14:textOutline>
        </w:rPr>
      </w:pPr>
      <w:r>
        <w:rPr>
          <w:rFonts w:ascii="宋体"/>
          <w:b/>
          <w:color w:val="FFFF00"/>
          <w:sz w:val="44"/>
          <w:szCs w:val="44"/>
          <w14:textOutline w14:w="10541" w14:cap="flat">
            <w14:solidFill>
              <w14:srgbClr w14:val="7D7D7D"/>
            </w14:solidFill>
            <w14:prstDash w14:val="solid"/>
            <w14:round/>
          </w14:textOutline>
        </w:rPr>
        <w:drawing>
          <wp:inline distT="0" distB="0" distL="85723" distR="85723">
            <wp:extent cx="2324064" cy="714042"/>
            <wp:effectExtent l="0" t="0" r="0" b="36"/>
            <wp:docPr id="52" name="图片"/>
            <wp:cNvGraphicFramePr>
              <a:graphicFrameLocks noChangeAspect="1"/>
            </wp:cNvGraphicFramePr>
            <a:graphic>
              <a:graphicData uri="http://schemas.openxmlformats.org/drawingml/2006/picture">
                <pic:pic>
                  <pic:nvPicPr>
                    <pic:cNvPr id="54" name="图片 54"/>
                    <pic:cNvPicPr/>
                  </pic:nvPicPr>
                  <pic:blipFill>
                    <a:blip r:embed="rId19"/>
                    <a:stretch>
                      <a:fillRect/>
                    </a:stretch>
                  </pic:blipFill>
                  <pic:spPr>
                    <a:xfrm rot="0">
                      <a:off x="0" y="0"/>
                      <a:ext cx="2324064" cy="714042"/>
                    </a:xfrm>
                    <a:prstGeom prst="rect"/>
                    <a:noFill/>
                    <a:ln w="9525" cmpd="sng" cap="flat">
                      <a:noFill/>
                      <a:prstDash val="solid"/>
                      <a:miter/>
                    </a:ln>
                  </pic:spPr>
                </pic:pic>
              </a:graphicData>
            </a:graphic>
          </wp:inline>
        </w:drawing>
      </w:r>
    </w:p>
    <w:p>
      <w:pPr>
        <w:rPr>
          <w:rFonts w:ascii="宋体" w:hint="eastAsia"/>
          <w:b/>
          <w:color w:val="FFFF00"/>
          <w:sz w:val="44"/>
          <w:szCs w:val="44"/>
          <w14:textOutline w14:w="10541" w14:cap="flat">
            <w14:solidFill>
              <w14:srgbClr w14:val="7D7D7D"/>
            </w14:solidFill>
            <w14:prstDash w14:val="solid"/>
            <w14:round/>
          </w14:textOutline>
        </w:rPr>
      </w:pPr>
      <w:r>
        <w:rPr>
          <w:rFonts w:ascii="宋体" w:hint="eastAsia"/>
          <w:b/>
          <w:color w:val="FFFF00"/>
          <w:sz w:val="44"/>
          <w:szCs w:val="44"/>
          <w14:textOutline w14:w="10541" w14:cap="flat">
            <w14:solidFill>
              <w14:srgbClr w14:val="7D7D7D"/>
            </w14:solidFill>
            <w14:prstDash w14:val="solid"/>
            <w14:round/>
          </w14:textOutline>
        </w:rPr>
        <w:t>点卷获取：</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①所有主线、支线、成就任务均送点卷！</w:t>
        <w:br/>
        <w:t>②南部溪谷每日掉落大量点卷，25级即可前往！</w:t>
        <w:br/>
        <w:t>③肝材料合成若素☆通宝，1通宝兑换1千点卷！</w:t>
        <w:br/>
        <w:t>④粉装回收，每次回收可随机获得100-300点卷！</w:t>
        <w:br/>
        <w:t>⑤每日决斗任务奖励500点卷！</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p>
    <w:p>
      <w:pPr>
        <w:rPr>
          <w:rFonts w:ascii="宋体" w:hint="eastAsia"/>
          <w:b/>
          <w:color w:val="FFFF00"/>
          <w:sz w:val="44"/>
          <w:szCs w:val="44"/>
          <w14:textOutline w14:w="10541" w14:cap="flat">
            <w14:solidFill>
              <w14:srgbClr w14:val="7D7D7D"/>
            </w14:solidFill>
            <w14:prstDash w14:val="solid"/>
            <w14:round/>
          </w14:textOutline>
        </w:rPr>
      </w:pPr>
      <w:r>
        <w:rPr>
          <w:rFonts w:ascii="宋体" w:hint="eastAsia"/>
          <w:b/>
          <w:color w:val="FFFF00"/>
          <w:sz w:val="44"/>
          <w:szCs w:val="44"/>
          <w14:textOutline w14:w="10541" w14:cap="flat">
            <w14:solidFill>
              <w14:srgbClr w14:val="7D7D7D"/>
            </w14:solidFill>
            <w14:prstDash w14:val="solid"/>
            <w14:round/>
          </w14:textOutline>
        </w:rPr>
        <w:t>材料获取途径：</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1、深渊票：</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每日限定任务和站街任务免费送10票、会员每日多2票，通宝商店可用通宝兑换</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2、疲劳：</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初始156，黑钻多168，站街送50、会员送100，晚9点在线福利送50</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3、百团大战门票：</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每日任务送一个，会员送一个</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4、各种能量水晶</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（制作毕业宠物和升阶萌新翅膀的材料）：</w:t>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僵尸王掉红色水晶、悬空掉蓝色、禁地掉黑色、蜘蛛洞掉黄色，暗黑城掉蓝色、盗贼红色、冰龙炫彩，通宝商店可用金币购买水晶随机箱</w:t>
      </w:r>
      <w: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057368" cy="1292701"/>
            <wp:effectExtent l="0" t="0" r="0" b="12"/>
            <wp:docPr id="55" name="图片"/>
            <wp:cNvGraphicFramePr>
              <a:graphicFrameLocks noChangeAspect="1"/>
            </wp:cNvGraphicFramePr>
            <a:graphic>
              <a:graphicData uri="http://schemas.openxmlformats.org/drawingml/2006/picture">
                <pic:pic>
                  <pic:nvPicPr>
                    <pic:cNvPr id="57" name="图片 57"/>
                    <pic:cNvPicPr/>
                  </pic:nvPicPr>
                  <pic:blipFill>
                    <a:blip r:embed="rId20"/>
                    <a:stretch>
                      <a:fillRect/>
                    </a:stretch>
                  </pic:blipFill>
                  <pic:spPr>
                    <a:xfrm rot="0">
                      <a:off x="0" y="0"/>
                      <a:ext cx="2057368" cy="1292701"/>
                    </a:xfrm>
                    <a:prstGeom prst="rect"/>
                    <a:noFill/>
                    <a:ln w="9525" cmpd="sng" cap="flat">
                      <a:noFill/>
                      <a:prstDash val="solid"/>
                      <a:miter/>
                    </a:ln>
                  </pic:spPr>
                </pic:pic>
              </a:graphicData>
            </a:graphic>
          </wp:inline>
        </w:drawing>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5、若素升阶石：</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商城购买</w:t>
      </w:r>
    </w:p>
    <w:p>
      <w:pPr>
        <w:rPr>
          <w:rFonts w:ascii="宋体"/>
          <w:b/>
          <w:color w:val="C00000"/>
          <w:sz w:val="30"/>
          <w:szCs w:val="30"/>
          <w14:shadow w14:sx="0" w14:sy="0" w14:blurRad="69850" w14:dir="5400000" w14:dist="43180">
            <w14:srgbClr w14:val="000000">
              <w14:alpha w14:val="35000"/>
            </w14:srgbClr>
          </w14:shadow>
        </w:rPr>
      </w:pPr>
      <w:r>
        <w:rPr>
          <w:rFonts w:ascii="宋体"/>
          <w:b/>
          <w:color w:val="C00000"/>
          <w:sz w:val="30"/>
          <w:szCs w:val="30"/>
          <w14:shadow w14:sx="0" w14:sy="0" w14:blurRad="69850" w14:dir="5400000" w14:dist="43180">
            <w14:srgbClr w14:val="000000">
              <w14:alpha w14:val="35000"/>
            </w14:srgbClr>
          </w14:shadow>
        </w:rPr>
        <w:drawing>
          <wp:inline distT="0" distB="0" distL="85723" distR="85723">
            <wp:extent cx="1571583" cy="565370"/>
            <wp:effectExtent l="0" t="0" r="18" b="25"/>
            <wp:docPr id="58" name="图片"/>
            <wp:cNvGraphicFramePr>
              <a:graphicFrameLocks noChangeAspect="1"/>
            </wp:cNvGraphicFramePr>
            <a:graphic>
              <a:graphicData uri="http://schemas.openxmlformats.org/drawingml/2006/picture">
                <pic:pic>
                  <pic:nvPicPr>
                    <pic:cNvPr id="60" name="图片 60"/>
                    <pic:cNvPicPr/>
                  </pic:nvPicPr>
                  <pic:blipFill>
                    <a:blip r:embed="rId21"/>
                    <a:stretch>
                      <a:fillRect/>
                    </a:stretch>
                  </pic:blipFill>
                  <pic:spPr>
                    <a:xfrm rot="0">
                      <a:off x="0" y="0"/>
                      <a:ext cx="1571583" cy="565370"/>
                    </a:xfrm>
                    <a:prstGeom prst="rect"/>
                    <a:noFill/>
                    <a:ln w="9525" cmpd="sng" cap="flat">
                      <a:noFill/>
                      <a:prstDash val="solid"/>
                      <a:miter/>
                    </a:ln>
                  </pic:spPr>
                </pic:pic>
              </a:graphicData>
            </a:graphic>
          </wp:inline>
        </w:drawing>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6、本服重要材料：</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玉石、铁矿、水晶、楠木（刷指定粉装王图、四远古、百团获取）</w:t>
        <w:br/>
        <w:t>从低到高分为一到五等（在酒馆mc若素处生产里合成）</w:t>
        <w:br/>
        <w:t>5个一等合成1个二等</w:t>
        <w:br/>
        <w:t>5个二等合成1个三等</w:t>
      </w:r>
      <w: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以此类推</w:t>
        <w:br/>
        <w:t>每次合成消耗一定数量金币，消耗数量随材料等级而增加</w:t>
      </w:r>
      <w: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00B050"/>
          <w:sz w:val="28"/>
          <w:szCs w:val="28"/>
          <w14:textOutline w14:w="10541" w14:cap="flat">
            <w14:solidFill>
              <w14:srgbClr w14:val="7D7D7D"/>
            </w14:solidFill>
            <w14:prstDash w14:val="solid"/>
            <w14:round/>
          </w14:textOutline>
        </w:rPr>
        <w:t>四种材料用于合成若素通宝和毕业光环、称号等</w:t>
      </w:r>
      <w:r>
        <w:rPr>
          <w:rFonts w:ascii="宋体"/>
          <w:b/>
          <w:color w:val="00B050"/>
          <w:sz w:val="28"/>
          <w:szCs w:val="28"/>
          <w14:textOutline w14:w="10541" w14:cap="flat">
            <w14:solidFill>
              <w14:srgbClr w14:val="7D7D7D"/>
            </w14:solidFill>
            <w14:prstDash w14:val="solid"/>
            <w14:round/>
          </w14:textOutline>
        </w:rPr>
        <w:t>。</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br/>
      </w:r>
      <w:r>
        <w:rPr>
          <w:rFonts w:ascii="宋体" w:hint="eastAsia"/>
          <w:b/>
          <w:color w:val="FEFEFE"/>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获取收益排序：指定粉装王图＜四个远古图＜百团大战</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981262" cy="1568655"/>
            <wp:effectExtent l="0" t="0" r="17" b="7"/>
            <wp:docPr id="61" name="图片"/>
            <wp:cNvGraphicFramePr>
              <a:graphicFrameLocks noChangeAspect="1"/>
            </wp:cNvGraphicFramePr>
            <a:graphic>
              <a:graphicData uri="http://schemas.openxmlformats.org/drawingml/2006/picture">
                <pic:pic>
                  <pic:nvPicPr>
                    <pic:cNvPr id="63" name="图片 63"/>
                    <pic:cNvPicPr/>
                  </pic:nvPicPr>
                  <pic:blipFill>
                    <a:blip r:embed="rId22"/>
                    <a:stretch>
                      <a:fillRect/>
                    </a:stretch>
                  </pic:blipFill>
                  <pic:spPr>
                    <a:xfrm rot="0">
                      <a:off x="0" y="0"/>
                      <a:ext cx="2981262" cy="1568655"/>
                    </a:xfrm>
                    <a:prstGeom prst="rect"/>
                    <a:noFill/>
                    <a:ln w="9525" cmpd="sng" cap="flat">
                      <a:noFill/>
                      <a:prstDash val="solid"/>
                      <a:miter/>
                    </a:ln>
                  </pic:spPr>
                </pic:pic>
              </a:graphicData>
            </a:graphic>
          </wp:inline>
        </w:drawing>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7、心悦积分获取途径：</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①每日站街送15积分(共三次站街任务，后两次给积分)</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②远古图boss大概率掉落</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③百团大战副本海量掉落</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④充值</w:t>
        <w:br/>
        <w:t>心悦积分主要用于在酒馆mc若素处制作毕业光环、称号、时装等。</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8、勇者通关证明获取途径：</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四个远古图boss、百团大战海量掉落。</w:t>
        <w:br/>
        <w:t>勇者通关证明主要用于合成毕业光环、称号、时装等。</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C00000"/>
          <w:sz w:val="30"/>
          <w:szCs w:val="30"/>
          <w14:shadow w14:sx="0" w14:sy="0" w14:blurRad="69850" w14:dir="5400000" w14:dist="43180">
            <w14:srgbClr w14:val="000000">
              <w14:alpha w14:val="35000"/>
            </w14:srgbClr>
          </w14:shadow>
        </w:rPr>
        <w:t>9、黄金羽毛：</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卖商店获取金币，刷图掉落和南部溪谷海量掉落。(金币主要来源)</w:t>
        <w:br/>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FFF00"/>
          <w:sz w:val="44"/>
          <w:szCs w:val="44"/>
          <w14:textOutline w14:w="10541" w14:cap="flat">
            <w14:solidFill>
              <w14:srgbClr w14:val="7D7D7D"/>
            </w14:solidFill>
            <w14:prstDash w14:val="solid"/>
            <w14:round/>
          </w14:textOutline>
        </w:rPr>
        <w:t>（远古篇）</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br/>
        <w:t>远古图从酒馆进入，索西亚处可用灾难征兆和灵魂晶石兑换门票。(不想肝材料可在索西亚直接买)</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四个远古图掉落大量材料、勇者通关证明、心悦积分、神兽马蹄铁、神兽马鞍、神兽马镫、神兽护马甲，远古图中四种材料的掉落远超粉装王图，并且四个远古图分别掉落单一材料，可有针对性的去刷材料。</w:t>
        <w:br/>
      </w:r>
      <w:r>
        <w:rPr>
          <w:rFonts w:ascii="宋体" w:hint="eastAsia"/>
          <w:b/>
          <w:color w:val="00B050"/>
          <w:sz w:val="28"/>
          <w:szCs w:val="28"/>
          <w14:shadow w14:sx="0" w14:sy="0" w14:blurRad="69850" w14:dir="5400000" w14:dist="43180">
            <w14:srgbClr w14:val="000000">
              <w14:alpha w14:val="35000"/>
            </w14:srgbClr>
          </w14:shadow>
        </w:rPr>
        <w:t>比尔马克掉落铁矿(护马甲)、王的遗迹掉落楠木(马镫)、悲鸣洞穴掉落水晶(马鞍)、虫王掉落玉石(马蹄铁)</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br/>
        <w:t>神兽材料可以酒馆mc若素生产列表其他栏中制作神兽坐骑。</w:t>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reflection w14:stA="28000" w14:blurRad="12700" w14:dist="1270" w14:endPos="45000" w14:dir="5400000" w14:fadeDir="5400000" w14:sx="100000" w14:sy="-100000" w14:algn="bl"/>
          <w14:textOutline w14:w="9017" w14:cap="flat">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注：冒险及以上难度开始掉落材料、通关证明、心悦积分，勇士难度及以上掉落神兽材料、普通图即掉落合成百团大战门票所需的材料。</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br/>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1304905" cy="2257389"/>
            <wp:effectExtent l="0" t="0" r="0" b="1"/>
            <wp:docPr id="64" name="图片"/>
            <wp:cNvGraphicFramePr>
              <a:graphicFrameLocks noChangeAspect="1"/>
            </wp:cNvGraphicFramePr>
            <a:graphic>
              <a:graphicData uri="http://schemas.openxmlformats.org/drawingml/2006/picture">
                <pic:pic>
                  <pic:nvPicPr>
                    <pic:cNvPr id="66" name="图片 66"/>
                    <pic:cNvPicPr/>
                  </pic:nvPicPr>
                  <pic:blipFill>
                    <a:blip r:embed="rId23"/>
                    <a:stretch>
                      <a:fillRect/>
                    </a:stretch>
                  </pic:blipFill>
                  <pic:spPr>
                    <a:xfrm rot="0">
                      <a:off x="0" y="0"/>
                      <a:ext cx="1304905" cy="2257389"/>
                    </a:xfrm>
                    <a:prstGeom prst="rect"/>
                    <a:noFill/>
                    <a:ln w="9525" cmpd="sng" cap="flat">
                      <a:noFill/>
                      <a:prstDash val="solid"/>
                      <a:miter/>
                    </a:ln>
                  </pic:spPr>
                </pic:pic>
              </a:graphicData>
            </a:graphic>
          </wp:inline>
        </w:drawing>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3322181" cy="2183959"/>
            <wp:effectExtent l="0" t="0" r="7" b="6"/>
            <wp:docPr id="67" name="图片"/>
            <wp:cNvGraphicFramePr>
              <a:graphicFrameLocks noChangeAspect="1"/>
            </wp:cNvGraphicFramePr>
            <a:graphic>
              <a:graphicData uri="http://schemas.openxmlformats.org/drawingml/2006/picture">
                <pic:pic>
                  <pic:nvPicPr>
                    <pic:cNvPr id="69" name="图片 69"/>
                    <pic:cNvPicPr/>
                  </pic:nvPicPr>
                  <pic:blipFill>
                    <a:blip r:embed="rId24"/>
                    <a:stretch>
                      <a:fillRect/>
                    </a:stretch>
                  </pic:blipFill>
                  <pic:spPr>
                    <a:xfrm rot="0">
                      <a:off x="0" y="0"/>
                      <a:ext cx="3322181" cy="2183959"/>
                    </a:xfrm>
                    <a:prstGeom prst="rect"/>
                    <a:noFill/>
                    <a:ln w="9525" cmpd="sng" cap="flat">
                      <a:noFill/>
                      <a:prstDash val="solid"/>
                      <a:miter/>
                    </a:ln>
                  </pic:spPr>
                </pic:pic>
              </a:graphicData>
            </a:graphic>
          </wp:inline>
        </w:drawing>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br/>
      </w:r>
    </w:p>
    <w:p>
      <w:pPr>
        <w:rPr>
          <w:rFonts w:ascii="宋体"/>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FFF00"/>
          <w:sz w:val="44"/>
          <w:szCs w:val="44"/>
          <w14:textOutline w14:w="10541" w14:cap="flat">
            <w14:solidFill>
              <w14:srgbClr w14:val="7D7D7D"/>
            </w14:solidFill>
            <w14:prstDash w14:val="solid"/>
            <w14:round/>
          </w14:textOutline>
        </w:rPr>
        <w:t>（百团大战篇）</w:t>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br/>
        <w:t>门票获取：</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①任务栏接任务，四个远古图全部刷三遍可获得一张门票</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②会员每日福利送一张门票</w:t>
      </w: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③每日充值五十元奖励一张百团门票</w:t>
        <w:br/>
        <w:t>百团大战为终极打宝地图，掉落四种材料、通关证明、心悦积分，掉落数量是其他全部副本的总和还多！不打死亏！</w:t>
        <w:br/>
        <w:t>爆肝开始吧！</w:t>
        <w:br/>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1895428" cy="1856587"/>
            <wp:effectExtent l="0" t="0" r="18" b="3"/>
            <wp:docPr id="70" name="图片"/>
            <wp:cNvGraphicFramePr>
              <a:graphicFrameLocks noChangeAspect="1"/>
            </wp:cNvGraphicFramePr>
            <a:graphic>
              <a:graphicData uri="http://schemas.openxmlformats.org/drawingml/2006/picture">
                <pic:pic>
                  <pic:nvPicPr>
                    <pic:cNvPr id="72" name="图片 72"/>
                    <pic:cNvPicPr/>
                  </pic:nvPicPr>
                  <pic:blipFill>
                    <a:blip r:embed="rId25"/>
                    <a:stretch>
                      <a:fillRect/>
                    </a:stretch>
                  </pic:blipFill>
                  <pic:spPr>
                    <a:xfrm rot="0">
                      <a:off x="0" y="0"/>
                      <a:ext cx="1895428" cy="1856587"/>
                    </a:xfrm>
                    <a:prstGeom prst="rect"/>
                    <a:noFill/>
                    <a:ln w="9525" cmpd="sng" cap="flat">
                      <a:noFill/>
                      <a:prstDash val="solid"/>
                      <a:miter/>
                    </a:ln>
                  </pic:spPr>
                </pic:pic>
              </a:graphicData>
            </a:graphic>
          </wp:inline>
        </w:drawing>
      </w:r>
      <w: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drawing>
          <wp:inline distT="0" distB="0" distL="85723" distR="85723">
            <wp:extent cx="2286138" cy="1852156"/>
            <wp:effectExtent l="0" t="0" r="17" b="47"/>
            <wp:docPr id="73" name="图片"/>
            <wp:cNvGraphicFramePr>
              <a:graphicFrameLocks noChangeAspect="1"/>
            </wp:cNvGraphicFramePr>
            <a:graphic>
              <a:graphicData uri="http://schemas.openxmlformats.org/drawingml/2006/picture">
                <pic:pic>
                  <pic:nvPicPr>
                    <pic:cNvPr id="75" name="图片 75"/>
                    <pic:cNvPicPr/>
                  </pic:nvPicPr>
                  <pic:blipFill>
                    <a:blip r:embed="rId26"/>
                    <a:stretch>
                      <a:fillRect/>
                    </a:stretch>
                  </pic:blipFill>
                  <pic:spPr>
                    <a:xfrm rot="0">
                      <a:off x="0" y="0"/>
                      <a:ext cx="2286138" cy="1852156"/>
                    </a:xfrm>
                    <a:prstGeom prst="rect"/>
                    <a:noFill/>
                    <a:ln w="9525" cmpd="sng" cap="flat">
                      <a:noFill/>
                      <a:prstDash val="solid"/>
                      <a:miter/>
                    </a:ln>
                  </pic:spPr>
                </pic:pic>
              </a:graphicData>
            </a:graphic>
          </wp:inline>
        </w:drawing>
      </w:r>
    </w:p>
    <w:p>
      <w:pPr>
        <w:rPr>
          <w:rFonts w:ascii="宋体"/>
          <w:b/>
          <w:color w:val="00B050"/>
          <w:sz w:val="28"/>
          <w:szCs w:val="28"/>
          <w14:shadow w14:sx="0" w14:sy="0" w14:blurRad="69850" w14:dir="5400000" w14:dist="43180">
            <w14:srgbClr w14:val="000000">
              <w14:alpha w14:val="35000"/>
            </w14:srgbClr>
          </w14:shadow>
        </w:rPr>
      </w:pPr>
      <w:r>
        <w:rPr>
          <w:rFonts w:ascii="宋体"/>
          <w:b/>
          <w:color w:val="00B050"/>
          <w:sz w:val="28"/>
          <w:szCs w:val="28"/>
          <w14:shadow w14:sx="0" w14:sy="0" w14:blurRad="69850" w14:dir="5400000" w14:dist="43180">
            <w14:srgbClr w14:val="000000">
              <w14:alpha w14:val="35000"/>
            </w14:srgbClr>
          </w14:shadow>
        </w:rPr>
        <w:drawing>
          <wp:inline distT="0" distB="0" distL="85723" distR="85723">
            <wp:extent cx="4229035" cy="2495512"/>
            <wp:effectExtent l="0" t="0" r="0" b="0"/>
            <wp:docPr id="76" name="图片"/>
            <wp:cNvGraphicFramePr>
              <a:graphicFrameLocks noChangeAspect="1"/>
            </wp:cNvGraphicFramePr>
            <a:graphic>
              <a:graphicData uri="http://schemas.openxmlformats.org/drawingml/2006/picture">
                <pic:pic>
                  <pic:nvPicPr>
                    <pic:cNvPr id="78" name="图片 78"/>
                    <pic:cNvPicPr/>
                  </pic:nvPicPr>
                  <pic:blipFill>
                    <a:blip r:embed="rId27"/>
                    <a:stretch>
                      <a:fillRect/>
                    </a:stretch>
                  </pic:blipFill>
                  <pic:spPr>
                    <a:xfrm rot="0">
                      <a:off x="0" y="0"/>
                      <a:ext cx="4229035" cy="2495512"/>
                    </a:xfrm>
                    <a:prstGeom prst="rect"/>
                    <a:noFill/>
                    <a:ln w="9525" cmpd="sng" cap="flat">
                      <a:noFill/>
                      <a:prstDash val="solid"/>
                      <a:miter/>
                    </a:ln>
                  </pic:spPr>
                </pic:pic>
              </a:graphicData>
            </a:graphic>
          </wp:inline>
        </w:drawing>
      </w:r>
    </w:p>
    <w:p>
      <w:pPr>
        <w:rPr>
          <w:rFonts w:ascii="宋体"/>
          <w:b/>
          <w:color w:val="00B050"/>
          <w:sz w:val="28"/>
          <w:szCs w:val="28"/>
          <w14:shadow w14:sx="0" w14:sy="0" w14:blurRad="69850" w14:dir="5400000" w14:dist="43180">
            <w14:srgbClr w14:val="000000">
              <w14:alpha w14:val="35000"/>
            </w14:srgbClr>
          </w14:shadow>
        </w:rPr>
      </w:pPr>
    </w:p>
    <w:p>
      <w:pPr>
        <w:rPr>
          <w:rFonts w:ascii="宋体" w:hint="eastAsia"/>
          <w:b/>
          <w:color w:val="FEFEFE"/>
          <w:sz w:val="28"/>
          <w:szCs w:val="28"/>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00B050"/>
          <w:sz w:val="28"/>
          <w:szCs w:val="28"/>
          <w14:shadow w14:sx="0" w14:sy="0" w14:blurRad="69850" w14:dir="5400000" w14:dist="43180">
            <w14:srgbClr w14:val="000000">
              <w14:alpha w14:val="35000"/>
            </w14:srgbClr>
          </w14:shadow>
        </w:rPr>
        <w:t>本服无抽奖，所有东西均可白嫖，耐玩长久才是王道！</w:t>
      </w:r>
    </w:p>
    <w:p>
      <w:pPr>
        <w:rPr>
          <w:rFonts w:ascii="宋体" w:hint="eastAsia"/>
          <w:b/>
          <w:color w:val="FFC000"/>
          <w:sz w:val="36"/>
          <w:szCs w:val="36"/>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pPr>
      <w:r>
        <w:rPr>
          <w:rFonts w:ascii="宋体" w:hint="eastAsia"/>
          <w:b/>
          <w:color w:val="FFC000"/>
          <w:sz w:val="36"/>
          <w:szCs w:val="36"/>
          <w14:shadow w14:sx="0" w14:sy="0" w14:blurRad="69850" w14:dir="5400000" w14:dist="43180">
            <w14:srgbClr w14:val="000000">
              <w14:alpha w14:val="35000"/>
            </w14:srgbClr>
          </w14:shadow>
          <w14:textFill>
            <w14:gradFill>
              <w14:gsLst>
                <w14:gs w14:pos="0">
                  <w14:srgbClr w14:val="A54200"/>
                </w14:gs>
                <w14:gs w14:pos="78000">
                  <w14:srgbClr w14:val="FF8C19"/>
                </w14:gs>
                <w14:gs w14:pos="100000">
                  <w14:srgbClr w14:val="FFF1E9"/>
                </w14:gs>
              </w14:gsLst>
              <w14:lin w14:ang="5400000" w14:scaled="0"/>
            </w14:gradFill>
          </w14:textFill>
        </w:rPr>
        <w:t>温馨提示：</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w:t>
      </w:r>
      <w:r>
        <w:rPr>
          <w:rFonts w:ascii="宋体" w:hint="eastAsia"/>
          <w:b/>
          <w:color w:val="00B050"/>
          <w:sz w:val="28"/>
          <w:szCs w:val="28"/>
          <w14:shadow w14:sx="0" w14:sy="0" w14:blurRad="69850" w14:dir="5400000" w14:dist="43180">
            <w14:srgbClr w14:val="000000">
              <w14:alpha w14:val="35000"/>
            </w14:srgbClr>
          </w14:shadow>
        </w:rPr>
        <w:t>18级开启翅膀升阶任务，僵尸王刷材料的同时刷点装备，出粉武器血赚。</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2、</w:t>
      </w:r>
      <w:r>
        <w:rPr>
          <w:rFonts w:ascii="宋体" w:hint="eastAsia"/>
          <w:b/>
          <w:color w:val="00B050"/>
          <w:sz w:val="28"/>
          <w:szCs w:val="28"/>
          <w14:shadow w14:sx="0" w14:sy="0" w14:blurRad="69850" w14:dir="5400000" w14:dist="43180">
            <w14:srgbClr w14:val="000000">
              <w14:alpha w14:val="35000"/>
            </w14:srgbClr>
          </w14:shadow>
        </w:rPr>
        <w:t>18级、25级、30级开启翅膀升阶任务，加四维加移速！萌新刷材料的同时刷装备提升自己。</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3、</w:t>
      </w:r>
      <w:r>
        <w:rPr>
          <w:rFonts w:ascii="宋体" w:hint="eastAsia"/>
          <w:b/>
          <w:color w:val="00B050"/>
          <w:sz w:val="28"/>
          <w:szCs w:val="28"/>
          <w14:shadow w14:sx="0" w14:sy="0" w14:blurRad="69850" w14:dir="5400000" w14:dist="43180">
            <w14:srgbClr w14:val="000000">
              <w14:alpha w14:val="35000"/>
            </w14:srgbClr>
          </w14:shadow>
        </w:rPr>
        <w:t>不要追求快速升级，每个阶段多停留一下，在当前阶段最高级副本刷一刷装备和材料，出粉武器血赚。</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4、</w:t>
      </w:r>
      <w:r>
        <w:rPr>
          <w:rFonts w:ascii="宋体" w:hint="eastAsia"/>
          <w:b/>
          <w:color w:val="00B050"/>
          <w:sz w:val="28"/>
          <w:szCs w:val="28"/>
          <w14:shadow w14:sx="0" w14:sy="0" w14:blurRad="69850" w14:dir="5400000" w14:dist="43180">
            <w14:srgbClr w14:val="000000">
              <w14:alpha w14:val="35000"/>
            </w14:srgbClr>
          </w14:shadow>
        </w:rPr>
        <w:t>多余的粉装可在酒馆mc若素购买神器装备回收器，回收随机获得100-300点卷。</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5、</w:t>
      </w:r>
      <w:r>
        <w:rPr>
          <w:rFonts w:ascii="宋体" w:hint="eastAsia"/>
          <w:b/>
          <w:color w:val="00B050"/>
          <w:sz w:val="28"/>
          <w:szCs w:val="28"/>
          <w14:shadow w14:sx="0" w14:sy="0" w14:blurRad="69850" w14:dir="5400000" w14:dist="43180">
            <w14:srgbClr w14:val="000000">
              <w14:alpha w14:val="35000"/>
            </w14:srgbClr>
          </w14:shadow>
        </w:rPr>
        <w:t>萌新期发育过于平稳，送武器送宠物送翅膀等等，当你踏入天空之城，就变成了一个生存游戏，这片极致复古的阿拉德大陆对你不是很友好，所有的武器装备都需要你去刷图获取，副本难度越高爆率越高，没有一件趁手的武器会限制你的发育哦。</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6、</w:t>
      </w:r>
      <w:r>
        <w:rPr>
          <w:rFonts w:ascii="宋体" w:hint="eastAsia"/>
          <w:b/>
          <w:color w:val="00B050"/>
          <w:sz w:val="28"/>
          <w:szCs w:val="28"/>
          <w14:shadow w14:sx="0" w14:sy="0" w14:blurRad="69850" w14:dir="5400000" w14:dist="43180">
            <w14:srgbClr w14:val="000000">
              <w14:alpha w14:val="35000"/>
            </w14:srgbClr>
          </w14:shadow>
        </w:rPr>
        <w:t>前期合理配合翅膀升阶任务，看脸获取神器装备！</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7、</w:t>
      </w:r>
      <w:r>
        <w:rPr>
          <w:rFonts w:ascii="宋体" w:hint="eastAsia"/>
          <w:b/>
          <w:color w:val="00B050"/>
          <w:sz w:val="28"/>
          <w:szCs w:val="28"/>
          <w14:shadow w14:sx="0" w14:sy="0" w14:blurRad="69850" w14:dir="5400000" w14:dist="43180">
            <w14:srgbClr w14:val="000000">
              <w14:alpha w14:val="35000"/>
            </w14:srgbClr>
          </w14:shadow>
        </w:rPr>
        <w:t>南部溪谷25开启，获取大量金币、点卷、疲劳药，每日必刷。</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8、</w:t>
      </w:r>
      <w:r>
        <w:rPr>
          <w:rFonts w:ascii="宋体" w:hint="eastAsia"/>
          <w:b/>
          <w:color w:val="00B050"/>
          <w:sz w:val="28"/>
          <w:szCs w:val="28"/>
          <w14:shadow w14:sx="0" w14:sy="0" w14:blurRad="69850" w14:dir="5400000" w14:dist="43180">
            <w14:srgbClr w14:val="000000">
              <w14:alpha w14:val="35000"/>
            </w14:srgbClr>
          </w14:shadow>
        </w:rPr>
        <w:t>47级开启深渊任务，轻松获得大量极品装备，提前准备好大量复活币配合人偶，极品装备等着你！</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9、</w:t>
      </w:r>
      <w:r>
        <w:rPr>
          <w:rFonts w:ascii="宋体" w:hint="eastAsia"/>
          <w:b/>
          <w:color w:val="00B050"/>
          <w:sz w:val="28"/>
          <w:szCs w:val="28"/>
          <w14:shadow w14:sx="0" w14:sy="0" w14:blurRad="69850" w14:dir="5400000" w14:dist="43180">
            <w14:srgbClr w14:val="000000">
              <w14:alpha w14:val="35000"/>
            </w14:srgbClr>
          </w14:shadow>
        </w:rPr>
        <w:t>通宝商店出售1级直升卷，50级以上可快速到达满级，同时方便满级大佬练小号。</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10、</w:t>
      </w:r>
      <w:r>
        <w:rPr>
          <w:rFonts w:ascii="宋体" w:hint="eastAsia"/>
          <w:b/>
          <w:color w:val="00B050"/>
          <w:sz w:val="28"/>
          <w:szCs w:val="28"/>
          <w14:shadow w14:sx="0" w14:sy="0" w14:blurRad="69850" w14:dir="5400000" w14:dist="43180">
            <w14:srgbClr w14:val="000000">
              <w14:alpha w14:val="35000"/>
            </w14:srgbClr>
          </w14:shadow>
        </w:rPr>
        <w:t>点卷白嫖五大途径：</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00B050"/>
          <w:sz w:val="28"/>
          <w:szCs w:val="28"/>
          <w14:shadow w14:sx="0" w14:sy="0" w14:blurRad="69850" w14:dir="5400000" w14:dist="43180">
            <w14:srgbClr w14:val="000000">
              <w14:alpha w14:val="35000"/>
            </w14:srgbClr>
          </w14:shadow>
        </w:rPr>
        <w:t>①完成主线、支线、成就任务额外获得点卷奖励。</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00B050"/>
          <w:sz w:val="28"/>
          <w:szCs w:val="28"/>
          <w14:shadow w14:sx="0" w14:sy="0" w14:blurRad="69850" w14:dir="5400000" w14:dist="43180">
            <w14:srgbClr w14:val="000000">
              <w14:alpha w14:val="35000"/>
            </w14:srgbClr>
          </w14:shadow>
        </w:rPr>
        <w:t>②回收粉装得点卷。</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00B050"/>
          <w:sz w:val="28"/>
          <w:szCs w:val="28"/>
          <w14:shadow w14:sx="0" w14:sy="0" w14:blurRad="69850" w14:dir="5400000" w14:dist="43180">
            <w14:srgbClr w14:val="000000">
              <w14:alpha w14:val="35000"/>
            </w14:srgbClr>
          </w14:shadow>
        </w:rPr>
        <w:t>③通宝换取：1通宝=1千点卷</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00B050"/>
          <w:sz w:val="28"/>
          <w:szCs w:val="28"/>
          <w14:shadow w14:sx="0" w14:sy="0" w14:blurRad="69850" w14:dir="5400000" w14:dist="43180">
            <w14:srgbClr w14:val="000000">
              <w14:alpha w14:val="35000"/>
            </w14:srgbClr>
          </w14:shadow>
        </w:rPr>
        <w:t>④南部溪谷掉落大量点卷。</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00B050"/>
          <w:sz w:val="28"/>
          <w:szCs w:val="28"/>
          <w14:shadow w14:sx="0" w14:sy="0" w14:blurRad="69850" w14:dir="5400000" w14:dist="43180">
            <w14:srgbClr w14:val="000000">
              <w14:alpha w14:val="35000"/>
            </w14:srgbClr>
          </w14:shadow>
        </w:rPr>
        <w:t>⑤每日pk任务奖励大量点卷。</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11、</w:t>
      </w:r>
      <w:r>
        <w:rPr>
          <w:rFonts w:ascii="宋体" w:hint="eastAsia"/>
          <w:b/>
          <w:color w:val="00B050"/>
          <w:sz w:val="28"/>
          <w:szCs w:val="28"/>
          <w14:shadow w14:sx="0" w14:sy="0" w14:blurRad="69850" w14:dir="5400000" w14:dist="43180">
            <w14:srgbClr w14:val="000000">
              <w14:alpha w14:val="35000"/>
            </w14:srgbClr>
          </w14:shadow>
        </w:rPr>
        <w:t>每个区域副本外都有该区域粉装掉落展示可查看。</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12、</w:t>
      </w:r>
      <w:r>
        <w:rPr>
          <w:rFonts w:ascii="宋体" w:hint="eastAsia"/>
          <w:b/>
          <w:color w:val="00B050"/>
          <w:sz w:val="28"/>
          <w:szCs w:val="28"/>
          <w14:shadow w14:sx="0" w14:sy="0" w14:blurRad="69850" w14:dir="5400000" w14:dist="43180">
            <w14:srgbClr w14:val="000000">
              <w14:alpha w14:val="35000"/>
            </w14:srgbClr>
          </w14:shadow>
        </w:rPr>
        <w:t>出了粉装武器不妨强化一下，配合强化任务获得大量奖励！</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13、</w:t>
      </w:r>
      <w:r>
        <w:rPr>
          <w:rFonts w:ascii="宋体" w:hint="eastAsia"/>
          <w:b/>
          <w:color w:val="00B050"/>
          <w:sz w:val="28"/>
          <w:szCs w:val="28"/>
          <w14:shadow w14:sx="0" w14:sy="0" w14:blurRad="69850" w14:dir="5400000" w14:dist="43180">
            <w14:srgbClr w14:val="000000">
              <w14:alpha w14:val="35000"/>
            </w14:srgbClr>
          </w14:shadow>
        </w:rPr>
        <w:t>材料掉落收益排序：各区域指定粉装王图＜四远古图＜百团大战</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14、</w:t>
      </w:r>
      <w:r>
        <w:rPr>
          <w:rFonts w:ascii="宋体" w:hint="eastAsia"/>
          <w:b/>
          <w:color w:val="00B050"/>
          <w:sz w:val="28"/>
          <w:szCs w:val="28"/>
          <w14:shadow w14:sx="0" w14:sy="0" w14:blurRad="69850" w14:dir="5400000" w14:dist="43180">
            <w14:srgbClr w14:val="000000">
              <w14:alpha w14:val="35000"/>
            </w14:srgbClr>
          </w14:shadow>
        </w:rPr>
        <w:t>有条件的赞助个若素会员，每天多100pl、百团门票X1、破魔石X2和部分材料。</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15、</w:t>
      </w:r>
      <w:r>
        <w:rPr>
          <w:rFonts w:ascii="宋体" w:hint="eastAsia"/>
          <w:b/>
          <w:color w:val="00B050"/>
          <w:sz w:val="28"/>
          <w:szCs w:val="28"/>
          <w14:shadow w14:sx="0" w14:sy="0" w14:blurRad="69850" w14:dir="5400000" w14:dist="43180">
            <w14:srgbClr w14:val="000000">
              <w14:alpha w14:val="35000"/>
            </w14:srgbClr>
          </w14:shadow>
        </w:rPr>
        <w:t>本服无泡点，游戏内有众多获取点卷的途径，所有顶级皆可白嫖！建议白嫖党前期点卷先换一个月黑钻(每天+164疲劳)然后换时装，只有付出才有收获，一分钱不想花还懒的肝话这个服真的不适合你。</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16、</w:t>
      </w:r>
      <w:r>
        <w:rPr>
          <w:rFonts w:ascii="宋体" w:hint="eastAsia"/>
          <w:b/>
          <w:color w:val="00B050"/>
          <w:sz w:val="28"/>
          <w:szCs w:val="28"/>
          <w14:shadow w14:sx="0" w14:sy="0" w14:blurRad="69850" w14:dir="5400000" w14:dist="43180">
            <w14:srgbClr w14:val="000000">
              <w14:alpha w14:val="35000"/>
            </w14:srgbClr>
          </w14:shadow>
        </w:rPr>
        <w:t>本服极致复古，经典耐玩，另类仿官，持续更新。给你一个稳定长久的官服体验！</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17、</w:t>
      </w:r>
      <w:r>
        <w:rPr>
          <w:rFonts w:ascii="宋体" w:hint="eastAsia"/>
          <w:b/>
          <w:color w:val="00B050"/>
          <w:sz w:val="28"/>
          <w:szCs w:val="28"/>
          <w14:shadow w14:sx="0" w14:sy="0" w14:blurRad="69850" w14:dir="5400000" w14:dist="43180">
            <w14:srgbClr w14:val="000000">
              <w14:alpha w14:val="35000"/>
            </w14:srgbClr>
          </w14:shadow>
        </w:rPr>
        <w:t>不要忽略副职业，人偶和属性药都很有用。</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18、</w:t>
      </w:r>
      <w:r>
        <w:rPr>
          <w:rFonts w:ascii="宋体" w:hint="eastAsia"/>
          <w:b/>
          <w:color w:val="00B050"/>
          <w:sz w:val="28"/>
          <w:szCs w:val="28"/>
          <w14:shadow w14:sx="0" w14:sy="0" w14:blurRad="69850" w14:dir="5400000" w14:dist="43180">
            <w14:srgbClr w14:val="000000">
              <w14:alpha w14:val="35000"/>
            </w14:srgbClr>
          </w14:shadow>
        </w:rPr>
        <w:t>通宝商店出售随机能量水晶礼盒，不想刷图肝宠物材料的请适当购买。</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19、</w:t>
      </w:r>
      <w:r>
        <w:rPr>
          <w:rFonts w:ascii="宋体" w:hint="eastAsia"/>
          <w:b/>
          <w:color w:val="00B050"/>
          <w:sz w:val="28"/>
          <w:szCs w:val="28"/>
          <w14:shadow w14:sx="0" w14:sy="0" w14:blurRad="69850" w14:dir="5400000" w14:dist="43180">
            <w14:srgbClr w14:val="000000">
              <w14:alpha w14:val="35000"/>
            </w14:srgbClr>
          </w14:shadow>
        </w:rPr>
        <w:t>每天的黑暗疫苗任務、站街任務和南部溪谷任务奖励QP点，可以在QP商店提升技能。</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20、</w:t>
      </w:r>
      <w:r>
        <w:rPr>
          <w:rFonts w:ascii="宋体" w:hint="eastAsia"/>
          <w:b/>
          <w:color w:val="00B050"/>
          <w:sz w:val="28"/>
          <w:szCs w:val="28"/>
          <w14:shadow w14:sx="0" w14:sy="0" w14:blurRad="69850" w14:dir="5400000" w14:dist="43180">
            <w14:srgbClr w14:val="000000">
              <w14:alpha w14:val="35000"/>
            </w14:srgbClr>
          </w14:shadow>
        </w:rPr>
        <w:t>通宝商店有各阶段的强化保护卷，怕碎的话肝点材料换些保护卷。</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21、</w:t>
      </w:r>
      <w:r>
        <w:rPr>
          <w:rFonts w:ascii="宋体" w:hint="eastAsia"/>
          <w:b/>
          <w:color w:val="00B050"/>
          <w:sz w:val="28"/>
          <w:szCs w:val="28"/>
          <w14:shadow w14:sx="0" w14:sy="0" w14:blurRad="69850" w14:dir="5400000" w14:dist="43180">
            <w14:srgbClr w14:val="000000">
              <w14:alpha w14:val="35000"/>
            </w14:srgbClr>
          </w14:shadow>
        </w:rPr>
        <w:t>卡妮娜出售各种副职业材料，凯莉出售各种任务材料。</w:t>
      </w:r>
    </w:p>
    <w:p>
      <w:pPr>
        <w:rPr>
          <w:rFonts w:ascii="宋体" w:hint="eastAsia"/>
          <w:b/>
          <w:color w:val="00B050"/>
          <w:sz w:val="28"/>
          <w:szCs w:val="28"/>
          <w14:shadow w14:sx="0" w14:sy="0" w14:blurRad="69850" w14:dir="5400000" w14:dist="43180">
            <w14:srgbClr w14:val="000000">
              <w14:alpha w14:val="35000"/>
            </w14:srgbClr>
          </w14:shadow>
        </w:rPr>
      </w:pPr>
      <w:r>
        <w:rPr>
          <w:rFonts w:ascii="宋体" w:hint="eastAsia"/>
          <w:b/>
          <w:color w:val="FF0000"/>
          <w:sz w:val="28"/>
          <w:szCs w:val="28"/>
          <w14:shadow w14:sx="100000" w14:sy="100000" w14:blurRad="69850" w14:dir="5400000" w14:dist="43180" w14:algn="b">
            <w14:srgbClr w14:val="000000">
              <w14:alpha w14:val="35000"/>
            </w14:srgbClr>
          </w14:shadow>
        </w:rPr>
        <w:t>22、</w:t>
      </w:r>
      <w:r>
        <w:rPr>
          <w:rFonts w:ascii="宋体" w:hint="eastAsia"/>
          <w:b/>
          <w:color w:val="00B050"/>
          <w:sz w:val="28"/>
          <w:szCs w:val="28"/>
          <w14:shadow w14:sx="0" w14:sy="0" w14:blurRad="69850" w14:dir="5400000" w14:dist="43180">
            <w14:srgbClr w14:val="000000">
              <w14:alpha w14:val="35000"/>
            </w14:srgbClr>
          </w14:shadow>
        </w:rPr>
        <w:t>无用的粉装可在酒馆mc若素回收栏内购买置换箱，换取对应的装备随机箱。降低适用装备的获取难度。</w:t>
      </w:r>
    </w:p>
    <w:sectPr>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auto"/>
    <w:pitch w:val="variable"/>
    <w:sig w:usb0="00000A87" w:usb1="00000000" w:usb2="00000000" w:usb3="00000000" w:csb0="400001BF" w:csb1="DFF7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auto"/>
    <w:pitch w:val="variable"/>
    <w:sig w:usb0="00007A87" w:usb1="80000000" w:usb2="00000008" w:usb3="00000000" w:csb0="400001FF" w:csb1="FFFF0000"/>
  </w:font>
  <w:font w:name="黑体">
    <w:panose1 w:val="02010609060101010101"/>
    <w:charset w:val="86"/>
    <w:family w:val="auto"/>
    <w:pitch w:val="variable"/>
    <w:sig w:usb0="800002BF" w:usb1="38CF7CFA" w:usb2="00000016" w:usb3="00000000" w:csb0="00040001" w:csb1="0000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Arial" w:hAnsi="Calibri"/>
      <w:bCs/>
      <w:kern w:val="2"/>
      <w:sz w:val="21"/>
      <w:szCs w:val="22"/>
      <w:lang w:val="en-US" w:eastAsia="zh-CN" w:bidi="ar-SA"/>
    </w:rPr>
  </w:style>
  <w:style w:type="paragraph" w:styleId="1">
    <w:name w:val="heading 1"/>
    <w:basedOn w:val="0"/>
    <w:next w:val="0"/>
    <w:pPr>
      <w:keepNext/>
      <w:keepLines/>
      <w:widowControl w:val="0"/>
      <w:spacing w:before="340" w:after="330" w:line="578" w:lineRule="auto"/>
      <w:outlineLvl w:val="0"/>
    </w:pPr>
    <w:rPr>
      <w:b/>
      <w:bCs/>
      <w:kern w:val="44"/>
      <w:sz w:val="44"/>
    </w:rPr>
  </w:style>
  <w:style w:type="paragraph" w:styleId="2">
    <w:name w:val="heading 2"/>
    <w:basedOn w:val="0"/>
    <w:next w:val="0"/>
    <w:pPr>
      <w:keepNext/>
      <w:keepLines/>
      <w:widowControl w:val="0"/>
      <w:spacing w:before="260" w:after="260" w:line="415" w:lineRule="auto"/>
      <w:outlineLvl w:val="1"/>
    </w:pPr>
    <w:rPr>
      <w:rFonts w:ascii="Arial" w:eastAsia="黑体" w:hAnsi="Arial"/>
      <w:b/>
      <w:sz w:val="32"/>
    </w:rPr>
  </w:style>
  <w:style w:type="paragraph" w:styleId="3">
    <w:name w:val="heading 3"/>
    <w:basedOn w:val="0"/>
    <w:next w:val="0"/>
    <w:pPr>
      <w:keepNext/>
      <w:keepLines/>
      <w:widowControl w:val="0"/>
      <w:spacing w:before="260" w:after="260" w:line="415" w:lineRule="auto"/>
      <w:outlineLvl w:val="2"/>
    </w:pPr>
    <w:rPr>
      <w:b/>
      <w:sz w:val="32"/>
    </w:rPr>
  </w:style>
  <w:style w:type="character" w:default="1" w:styleId="10">
    <w:name w:val="Default Paragraph Font"/>
  </w:style>
  <w:style w:type="paragraph" w:customStyle="1" w:styleId="15">
    <w:name w:val="样式1"/>
    <w:basedOn w:val="0"/>
    <w:rPr>
      <w:b/>
      <w:color w:val="538135"/>
      <w:sz w:val="2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png"/><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image" Target="media/17.png"/><Relationship Id="rId8" Type="http://schemas.openxmlformats.org/officeDocument/2006/relationships/image" Target="media/20.png"/><Relationship Id="rId9" Type="http://schemas.openxmlformats.org/officeDocument/2006/relationships/image" Target="media/23.png"/><Relationship Id="rId10" Type="http://schemas.openxmlformats.org/officeDocument/2006/relationships/image" Target="media/26.png"/><Relationship Id="rId11" Type="http://schemas.openxmlformats.org/officeDocument/2006/relationships/image" Target="media/29.png"/><Relationship Id="rId12" Type="http://schemas.openxmlformats.org/officeDocument/2006/relationships/image" Target="media/32.png"/><Relationship Id="rId13" Type="http://schemas.openxmlformats.org/officeDocument/2006/relationships/image" Target="media/35.png"/><Relationship Id="rId14" Type="http://schemas.openxmlformats.org/officeDocument/2006/relationships/image" Target="media/38.png"/><Relationship Id="rId15" Type="http://schemas.openxmlformats.org/officeDocument/2006/relationships/image" Target="media/41.png"/><Relationship Id="rId16" Type="http://schemas.openxmlformats.org/officeDocument/2006/relationships/image" Target="media/44.png"/><Relationship Id="rId17" Type="http://schemas.openxmlformats.org/officeDocument/2006/relationships/image" Target="media/47.png"/><Relationship Id="rId18" Type="http://schemas.openxmlformats.org/officeDocument/2006/relationships/image" Target="media/50.png"/><Relationship Id="rId19" Type="http://schemas.openxmlformats.org/officeDocument/2006/relationships/image" Target="media/53.png"/><Relationship Id="rId20" Type="http://schemas.openxmlformats.org/officeDocument/2006/relationships/image" Target="media/56.png"/><Relationship Id="rId21" Type="http://schemas.openxmlformats.org/officeDocument/2006/relationships/image" Target="media/59.png"/><Relationship Id="rId22" Type="http://schemas.openxmlformats.org/officeDocument/2006/relationships/image" Target="media/62.png"/><Relationship Id="rId23" Type="http://schemas.openxmlformats.org/officeDocument/2006/relationships/image" Target="media/65.png"/><Relationship Id="rId24" Type="http://schemas.openxmlformats.org/officeDocument/2006/relationships/image" Target="media/68.png"/><Relationship Id="rId25" Type="http://schemas.openxmlformats.org/officeDocument/2006/relationships/image" Target="media/71.png"/><Relationship Id="rId26" Type="http://schemas.openxmlformats.org/officeDocument/2006/relationships/image" Target="media/74.png"/><Relationship Id="rId27" Type="http://schemas.openxmlformats.org/officeDocument/2006/relationships/image" Target="media/77.png"/><Relationship Id="rId28" Type="http://schemas.openxmlformats.org/officeDocument/2006/relationships/styles" Target="styles.xml"/><Relationship Id="rId29" Type="http://schemas.openxmlformats.org/officeDocument/2006/relationships/fontTable" Target="fontTable.xml"/></Relationships>
</file>

<file path=docProps/app.xml><?xml version="1.0" encoding="utf-8"?>
<Properties xmlns="http://schemas.openxmlformats.org/officeDocument/2006/extended-properties">
  <Template>Normal.eit</Template>
  <TotalTime>237</TotalTime>
  <Application>Yozo_Office27021597764231179</Application>
  <Pages>13</Pages>
  <Words>4044</Words>
  <Characters>4188</Characters>
  <Lines>224</Lines>
  <Paragraphs>101</Paragraphs>
  <CharactersWithSpaces>4233</CharactersWithSpaces>
  <Company>Yozosoft</Company>
</Properties>
</file>

<file path=docProps/core.xml><?xml version="1.0" encoding="utf-8"?>
<cp:coreProperties xmlns:cp="http://schemas.openxmlformats.org/package/2006/metadata/core-properties" xmlns:dc="http://purl.org/dc/elements/1.1/" xmlns:dcterms="http://purl.org/dc/terms/" xmlns:xsi="http://www.w3.org/2001/XMLSchema-instance">
  <dc:creator>User274</dc:creator>
  <cp:lastModifiedBy>Administrator</cp:lastModifiedBy>
  <cp:revision>1</cp:revision>
  <dcterms:created xsi:type="dcterms:W3CDTF">2020-05-08T06:11:00Z</dcterms:created>
  <dcterms:modified xsi:type="dcterms:W3CDTF">2021-01-17T01:42:02Z</dcterms:modified>
</cp:coreProperties>
</file>